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959" w:rsidRPr="0049066B" w:rsidRDefault="00D947EF" w:rsidP="00747773">
      <w:pPr>
        <w:spacing w:after="0" w:line="360" w:lineRule="auto"/>
        <w:jc w:val="center"/>
        <w:rPr>
          <w:rFonts w:ascii="Times New Roman" w:eastAsia="Times New Roman" w:hAnsi="Times New Roman" w:cs="Times New Roman"/>
          <w:b/>
          <w:bCs/>
          <w:color w:val="000000"/>
          <w:sz w:val="24"/>
          <w:szCs w:val="24"/>
          <w:lang w:eastAsia="tr-TR"/>
        </w:rPr>
      </w:pPr>
      <w:r w:rsidRPr="0049066B">
        <w:rPr>
          <w:rFonts w:ascii="Times New Roman" w:hAnsi="Times New Roman" w:cs="Times New Roman"/>
          <w:b/>
          <w:color w:val="000000"/>
          <w:sz w:val="24"/>
          <w:szCs w:val="24"/>
          <w:shd w:val="clear" w:color="auto" w:fill="FFFFFF"/>
        </w:rPr>
        <w:t xml:space="preserve">ONİKİŞUBAT VE DULKADİROĞLU İLÇESİNDE YER ALAN, </w:t>
      </w:r>
      <w:r w:rsidR="006956C7" w:rsidRPr="0049066B">
        <w:rPr>
          <w:rFonts w:ascii="Times New Roman" w:hAnsi="Times New Roman" w:cs="Times New Roman"/>
          <w:b/>
          <w:color w:val="000000"/>
          <w:sz w:val="24"/>
          <w:szCs w:val="24"/>
          <w:shd w:val="clear" w:color="auto" w:fill="FFFFFF"/>
          <w:lang w:eastAsia="tr-TR"/>
        </w:rPr>
        <w:t xml:space="preserve">KIRSAL MAHALLELERDEKİ, YOL ŞARTLARI VE BİTİŞİK YAPI DURUMLARINDAN ÖTÜRÜ </w:t>
      </w:r>
      <w:r w:rsidR="0049066B" w:rsidRPr="0049066B">
        <w:rPr>
          <w:rFonts w:ascii="Times New Roman" w:hAnsi="Times New Roman" w:cs="Times New Roman"/>
          <w:b/>
          <w:color w:val="000000"/>
          <w:sz w:val="24"/>
          <w:szCs w:val="24"/>
          <w:shd w:val="clear" w:color="auto" w:fill="FFFFFF"/>
          <w:lang w:eastAsia="tr-TR"/>
        </w:rPr>
        <w:t>YIKILAMAYAN</w:t>
      </w:r>
      <w:r w:rsidR="0049066B" w:rsidRPr="0049066B">
        <w:rPr>
          <w:rFonts w:ascii="Times New Roman" w:hAnsi="Times New Roman" w:cs="Times New Roman"/>
          <w:b/>
          <w:sz w:val="24"/>
          <w:szCs w:val="24"/>
        </w:rPr>
        <w:t xml:space="preserve"> </w:t>
      </w:r>
      <w:r w:rsidR="00747773" w:rsidRPr="0049066B">
        <w:rPr>
          <w:rFonts w:ascii="Times New Roman" w:hAnsi="Times New Roman" w:cs="Times New Roman"/>
          <w:b/>
          <w:sz w:val="24"/>
          <w:szCs w:val="24"/>
        </w:rPr>
        <w:t xml:space="preserve">AĞIR HASARLI BİNALARIN YIKILMASI, YIKIM ATIĞI ENKAZININ  </w:t>
      </w:r>
      <w:r w:rsidR="003A2BC8" w:rsidRPr="0049066B">
        <w:rPr>
          <w:rFonts w:ascii="Times New Roman" w:hAnsi="Times New Roman" w:cs="Times New Roman"/>
          <w:b/>
          <w:sz w:val="24"/>
          <w:szCs w:val="24"/>
        </w:rPr>
        <w:t xml:space="preserve">İDARE TARAFINDAN </w:t>
      </w:r>
      <w:r w:rsidR="00747773" w:rsidRPr="0049066B">
        <w:rPr>
          <w:rFonts w:ascii="Times New Roman" w:hAnsi="Times New Roman" w:cs="Times New Roman"/>
          <w:b/>
          <w:sz w:val="24"/>
          <w:szCs w:val="24"/>
        </w:rPr>
        <w:t xml:space="preserve">BELİRLENEN </w:t>
      </w:r>
      <w:r w:rsidR="00747773" w:rsidRPr="0049066B">
        <w:rPr>
          <w:rFonts w:ascii="Times New Roman" w:hAnsi="Times New Roman" w:cs="Times New Roman"/>
          <w:b/>
          <w:color w:val="000000"/>
          <w:sz w:val="24"/>
          <w:szCs w:val="24"/>
          <w:shd w:val="clear" w:color="auto" w:fill="FFFFFF"/>
        </w:rPr>
        <w:t>HAFRİYAT / DÖKÜM  ALANLARINA</w:t>
      </w:r>
      <w:r w:rsidR="00747773" w:rsidRPr="0049066B">
        <w:rPr>
          <w:rFonts w:ascii="Times New Roman" w:hAnsi="Times New Roman" w:cs="Times New Roman"/>
          <w:b/>
          <w:sz w:val="24"/>
          <w:szCs w:val="24"/>
        </w:rPr>
        <w:t xml:space="preserve">  KALDIRILARAK </w:t>
      </w:r>
      <w:r w:rsidR="00747773" w:rsidRPr="0049066B">
        <w:rPr>
          <w:rFonts w:ascii="Times New Roman" w:hAnsi="Times New Roman" w:cs="Times New Roman"/>
          <w:b/>
          <w:color w:val="000000"/>
          <w:sz w:val="24"/>
          <w:szCs w:val="24"/>
          <w:shd w:val="clear" w:color="auto" w:fill="FFFFFF"/>
        </w:rPr>
        <w:t xml:space="preserve"> TAŞINMASI VE HURDA BEDELİ ESASINA GÖRE DEMİRİNİN AYRIŞTIRILMASI İŞİNİN </w:t>
      </w:r>
      <w:r w:rsidR="008B75C7" w:rsidRPr="0049066B">
        <w:rPr>
          <w:rFonts w:ascii="Times New Roman" w:eastAsia="Times New Roman" w:hAnsi="Times New Roman" w:cs="Times New Roman"/>
          <w:b/>
          <w:bCs/>
          <w:color w:val="000000"/>
          <w:sz w:val="24"/>
          <w:szCs w:val="24"/>
          <w:lang w:eastAsia="tr-TR"/>
        </w:rPr>
        <w:t>TEKNİK ŞARTNAME</w:t>
      </w:r>
      <w:r w:rsidR="0073013F" w:rsidRPr="0049066B">
        <w:rPr>
          <w:rFonts w:ascii="Times New Roman" w:eastAsia="Times New Roman" w:hAnsi="Times New Roman" w:cs="Times New Roman"/>
          <w:b/>
          <w:bCs/>
          <w:color w:val="000000"/>
          <w:sz w:val="24"/>
          <w:szCs w:val="24"/>
          <w:lang w:eastAsia="tr-TR"/>
        </w:rPr>
        <w:t>Sİ</w:t>
      </w:r>
    </w:p>
    <w:p w:rsidR="006B42D0" w:rsidRPr="00B53DA2" w:rsidRDefault="006B42D0" w:rsidP="006B42D0">
      <w:pPr>
        <w:spacing w:after="0" w:line="360" w:lineRule="auto"/>
        <w:rPr>
          <w:rFonts w:ascii="Times New Roman" w:eastAsia="Times New Roman" w:hAnsi="Times New Roman" w:cs="Times New Roman"/>
          <w:color w:val="000000"/>
          <w:sz w:val="24"/>
          <w:szCs w:val="24"/>
          <w:shd w:val="clear" w:color="auto" w:fill="FFFFFF"/>
          <w:lang w:eastAsia="tr-TR"/>
        </w:rPr>
      </w:pPr>
    </w:p>
    <w:p w:rsidR="00D947EF" w:rsidRPr="00B53DA2" w:rsidRDefault="00D15A13" w:rsidP="00D947EF">
      <w:pPr>
        <w:jc w:val="both"/>
        <w:rPr>
          <w:rFonts w:ascii="Times New Roman" w:eastAsia="Times New Roman" w:hAnsi="Times New Roman" w:cs="Times New Roman"/>
          <w:color w:val="000000"/>
          <w:sz w:val="24"/>
          <w:szCs w:val="24"/>
          <w:shd w:val="clear" w:color="auto" w:fill="FFFFFF"/>
          <w:lang w:eastAsia="tr-TR"/>
        </w:rPr>
      </w:pPr>
      <w:r w:rsidRPr="00B53DA2">
        <w:rPr>
          <w:rFonts w:ascii="Times New Roman" w:eastAsia="Times New Roman" w:hAnsi="Times New Roman" w:cs="Times New Roman"/>
          <w:b/>
          <w:color w:val="000000"/>
          <w:sz w:val="24"/>
          <w:szCs w:val="24"/>
          <w:shd w:val="clear" w:color="auto" w:fill="FFFFFF"/>
          <w:lang w:eastAsia="tr-TR"/>
        </w:rPr>
        <w:t>İŞİN ADI:</w:t>
      </w:r>
      <w:r w:rsidRPr="00B53DA2">
        <w:rPr>
          <w:rFonts w:ascii="Times New Roman" w:eastAsia="Times New Roman" w:hAnsi="Times New Roman" w:cs="Times New Roman"/>
          <w:color w:val="000000"/>
          <w:sz w:val="24"/>
          <w:szCs w:val="24"/>
          <w:shd w:val="clear" w:color="auto" w:fill="FFFFFF"/>
          <w:lang w:eastAsia="tr-TR"/>
        </w:rPr>
        <w:t xml:space="preserve"> </w:t>
      </w:r>
      <w:r w:rsidR="006B429E" w:rsidRPr="00B53DA2">
        <w:rPr>
          <w:rFonts w:ascii="Times New Roman" w:eastAsia="Times New Roman" w:hAnsi="Times New Roman" w:cs="Times New Roman"/>
          <w:color w:val="7030A0"/>
          <w:sz w:val="24"/>
          <w:szCs w:val="24"/>
          <w:shd w:val="clear" w:color="auto" w:fill="FFFFFF"/>
          <w:lang w:eastAsia="tr-TR"/>
        </w:rPr>
        <w:t xml:space="preserve"> </w:t>
      </w:r>
      <w:r w:rsidR="007014D3" w:rsidRPr="006A53F9">
        <w:rPr>
          <w:rFonts w:ascii="Times New Roman" w:eastAsia="Times New Roman" w:hAnsi="Times New Roman" w:cs="Times New Roman"/>
          <w:color w:val="000000"/>
          <w:sz w:val="24"/>
          <w:szCs w:val="24"/>
          <w:shd w:val="clear" w:color="auto" w:fill="FFFFFF"/>
          <w:lang w:eastAsia="tr-TR"/>
        </w:rPr>
        <w:t xml:space="preserve">06.02.2023 tarihinde Kahramanmaraş İli Pazarcık ve Elbistan İlçelerinde Meydana Gelen Depremler Sebebiyle </w:t>
      </w:r>
      <w:r w:rsidR="003A0B0C" w:rsidRPr="006A53F9">
        <w:rPr>
          <w:rFonts w:ascii="Times New Roman" w:eastAsia="Times New Roman" w:hAnsi="Times New Roman" w:cs="Times New Roman"/>
          <w:color w:val="000000"/>
          <w:sz w:val="24"/>
          <w:szCs w:val="24"/>
          <w:shd w:val="clear" w:color="auto" w:fill="FFFFFF"/>
          <w:lang w:eastAsia="tr-TR"/>
        </w:rPr>
        <w:t>7269 Kanun k</w:t>
      </w:r>
      <w:r w:rsidR="00933F7C" w:rsidRPr="006A53F9">
        <w:rPr>
          <w:rFonts w:ascii="Times New Roman" w:eastAsia="Times New Roman" w:hAnsi="Times New Roman" w:cs="Times New Roman"/>
          <w:color w:val="000000"/>
          <w:sz w:val="24"/>
          <w:szCs w:val="24"/>
          <w:shd w:val="clear" w:color="auto" w:fill="FFFFFF"/>
          <w:lang w:eastAsia="tr-TR"/>
        </w:rPr>
        <w:t xml:space="preserve">apsamında </w:t>
      </w:r>
      <w:r w:rsidR="0049066B" w:rsidRPr="006A53F9">
        <w:rPr>
          <w:rFonts w:ascii="Times New Roman" w:hAnsi="Times New Roman" w:cs="Times New Roman"/>
          <w:color w:val="000000"/>
          <w:sz w:val="24"/>
          <w:szCs w:val="24"/>
          <w:shd w:val="clear" w:color="auto" w:fill="FFFFFF"/>
          <w:lang w:eastAsia="tr-TR"/>
        </w:rPr>
        <w:t xml:space="preserve">Kahramanmaraş İli Onikişubat ve Dulkadiroğlu İlçesinde yer alan kırsal mahallelerdeki, yol şartları ve bitişik yapı durumlarından ötürü yıkılamayan </w:t>
      </w:r>
      <w:r w:rsidR="00D947EF" w:rsidRPr="006A53F9">
        <w:rPr>
          <w:rFonts w:ascii="Times New Roman" w:eastAsia="Times New Roman" w:hAnsi="Times New Roman" w:cs="Times New Roman"/>
          <w:color w:val="000000"/>
          <w:sz w:val="24"/>
          <w:szCs w:val="24"/>
          <w:shd w:val="clear" w:color="auto" w:fill="FFFFFF"/>
          <w:lang w:eastAsia="tr-TR"/>
        </w:rPr>
        <w:t xml:space="preserve"> </w:t>
      </w:r>
      <w:r w:rsidR="003A0B0C" w:rsidRPr="006A53F9">
        <w:rPr>
          <w:rFonts w:ascii="Times New Roman" w:eastAsia="Times New Roman" w:hAnsi="Times New Roman" w:cs="Times New Roman"/>
          <w:color w:val="000000"/>
          <w:sz w:val="24"/>
          <w:szCs w:val="24"/>
          <w:shd w:val="clear" w:color="auto" w:fill="FFFFFF"/>
          <w:lang w:eastAsia="tr-TR"/>
        </w:rPr>
        <w:t>ağır hasarlı binaların yıkılması, yıkım atığı e</w:t>
      </w:r>
      <w:r w:rsidR="00933F7C" w:rsidRPr="006A53F9">
        <w:rPr>
          <w:rFonts w:ascii="Times New Roman" w:eastAsia="Times New Roman" w:hAnsi="Times New Roman" w:cs="Times New Roman"/>
          <w:color w:val="000000"/>
          <w:sz w:val="24"/>
          <w:szCs w:val="24"/>
          <w:shd w:val="clear" w:color="auto" w:fill="FFFFFF"/>
          <w:lang w:eastAsia="tr-TR"/>
        </w:rPr>
        <w:t>nkaz</w:t>
      </w:r>
      <w:r w:rsidR="003A0B0C" w:rsidRPr="006A53F9">
        <w:rPr>
          <w:rFonts w:ascii="Times New Roman" w:eastAsia="Times New Roman" w:hAnsi="Times New Roman" w:cs="Times New Roman"/>
          <w:color w:val="000000"/>
          <w:sz w:val="24"/>
          <w:szCs w:val="24"/>
          <w:shd w:val="clear" w:color="auto" w:fill="FFFFFF"/>
          <w:lang w:eastAsia="tr-TR"/>
        </w:rPr>
        <w:t xml:space="preserve">ının </w:t>
      </w:r>
      <w:r w:rsidR="00933F7C" w:rsidRPr="006A53F9">
        <w:rPr>
          <w:rFonts w:ascii="Times New Roman" w:eastAsia="Times New Roman" w:hAnsi="Times New Roman" w:cs="Times New Roman"/>
          <w:color w:val="000000"/>
          <w:sz w:val="24"/>
          <w:szCs w:val="24"/>
          <w:shd w:val="clear" w:color="auto" w:fill="FFFFFF"/>
          <w:lang w:eastAsia="tr-TR"/>
        </w:rPr>
        <w:t xml:space="preserve"> </w:t>
      </w:r>
      <w:r w:rsidR="003A0B0C" w:rsidRPr="006A53F9">
        <w:rPr>
          <w:rFonts w:ascii="Times New Roman" w:eastAsia="Times New Roman" w:hAnsi="Times New Roman" w:cs="Times New Roman"/>
          <w:color w:val="000000"/>
          <w:sz w:val="24"/>
          <w:szCs w:val="24"/>
          <w:shd w:val="clear" w:color="auto" w:fill="FFFFFF"/>
          <w:lang w:eastAsia="tr-TR"/>
        </w:rPr>
        <w:t xml:space="preserve">belirlenen hafriyat / döküm  alanlarına  kaldırılarak </w:t>
      </w:r>
      <w:r w:rsidR="00933F7C" w:rsidRPr="006A53F9">
        <w:rPr>
          <w:rFonts w:ascii="Times New Roman" w:eastAsia="Times New Roman" w:hAnsi="Times New Roman" w:cs="Times New Roman"/>
          <w:color w:val="000000"/>
          <w:sz w:val="24"/>
          <w:szCs w:val="24"/>
          <w:shd w:val="clear" w:color="auto" w:fill="FFFFFF"/>
          <w:lang w:eastAsia="tr-TR"/>
        </w:rPr>
        <w:t xml:space="preserve"> taşınması</w:t>
      </w:r>
      <w:r w:rsidR="00CC6964" w:rsidRPr="006A53F9">
        <w:rPr>
          <w:rFonts w:ascii="Times New Roman" w:eastAsia="Times New Roman" w:hAnsi="Times New Roman" w:cs="Times New Roman"/>
          <w:color w:val="000000"/>
          <w:sz w:val="24"/>
          <w:szCs w:val="24"/>
          <w:shd w:val="clear" w:color="auto" w:fill="FFFFFF"/>
          <w:lang w:eastAsia="tr-TR"/>
        </w:rPr>
        <w:t xml:space="preserve"> ve </w:t>
      </w:r>
      <w:r w:rsidR="00933F7C" w:rsidRPr="006A53F9">
        <w:rPr>
          <w:rFonts w:ascii="Times New Roman" w:eastAsia="Times New Roman" w:hAnsi="Times New Roman" w:cs="Times New Roman"/>
          <w:color w:val="000000"/>
          <w:sz w:val="24"/>
          <w:szCs w:val="24"/>
          <w:shd w:val="clear" w:color="auto" w:fill="FFFFFF"/>
          <w:lang w:eastAsia="tr-TR"/>
        </w:rPr>
        <w:t xml:space="preserve">hurda bedeli esasına göre demirinin ayrıştırılması </w:t>
      </w:r>
      <w:r w:rsidR="00CC6964" w:rsidRPr="006A53F9">
        <w:rPr>
          <w:rFonts w:ascii="Times New Roman" w:eastAsia="Times New Roman" w:hAnsi="Times New Roman" w:cs="Times New Roman"/>
          <w:color w:val="000000"/>
          <w:sz w:val="24"/>
          <w:szCs w:val="24"/>
          <w:shd w:val="clear" w:color="auto" w:fill="FFFFFF"/>
          <w:lang w:eastAsia="tr-TR"/>
        </w:rPr>
        <w:t>İşi</w:t>
      </w:r>
      <w:r w:rsidR="00DA424D" w:rsidRPr="006A53F9">
        <w:rPr>
          <w:rFonts w:ascii="Times New Roman" w:eastAsia="Times New Roman" w:hAnsi="Times New Roman" w:cs="Times New Roman"/>
          <w:color w:val="000000"/>
          <w:sz w:val="24"/>
          <w:szCs w:val="24"/>
          <w:shd w:val="clear" w:color="auto" w:fill="FFFFFF"/>
          <w:lang w:eastAsia="tr-TR"/>
        </w:rPr>
        <w:t>dir</w:t>
      </w:r>
      <w:r w:rsidR="006A53F9">
        <w:rPr>
          <w:rFonts w:ascii="Times New Roman" w:eastAsia="Times New Roman" w:hAnsi="Times New Roman" w:cs="Times New Roman"/>
          <w:color w:val="000000"/>
          <w:sz w:val="24"/>
          <w:szCs w:val="24"/>
          <w:shd w:val="clear" w:color="auto" w:fill="FFFFFF"/>
          <w:lang w:eastAsia="tr-TR"/>
        </w:rPr>
        <w:t xml:space="preserve"> </w:t>
      </w:r>
      <w:r w:rsidR="007D0A2A" w:rsidRPr="006A53F9">
        <w:rPr>
          <w:rFonts w:ascii="Times New Roman" w:eastAsia="Times New Roman" w:hAnsi="Times New Roman" w:cs="Times New Roman"/>
          <w:color w:val="000000"/>
          <w:sz w:val="24"/>
          <w:szCs w:val="24"/>
          <w:shd w:val="clear" w:color="auto" w:fill="FFFFFF"/>
          <w:lang w:eastAsia="tr-TR"/>
        </w:rPr>
        <w:t>(</w:t>
      </w:r>
      <w:r w:rsidR="0005261E" w:rsidRPr="006A53F9">
        <w:rPr>
          <w:rFonts w:ascii="Times New Roman" w:eastAsia="Times New Roman" w:hAnsi="Times New Roman" w:cs="Times New Roman"/>
          <w:color w:val="000000"/>
          <w:sz w:val="24"/>
          <w:szCs w:val="24"/>
          <w:shd w:val="clear" w:color="auto" w:fill="FFFFFF"/>
          <w:lang w:eastAsia="tr-TR"/>
        </w:rPr>
        <w:t xml:space="preserve">Onikişubat ve </w:t>
      </w:r>
      <w:r w:rsidR="00D947EF" w:rsidRPr="006A53F9">
        <w:rPr>
          <w:rFonts w:ascii="Times New Roman" w:eastAsia="Times New Roman" w:hAnsi="Times New Roman" w:cs="Times New Roman"/>
          <w:color w:val="000000"/>
          <w:sz w:val="24"/>
          <w:szCs w:val="24"/>
          <w:shd w:val="clear" w:color="auto" w:fill="FFFFFF"/>
          <w:lang w:eastAsia="tr-TR"/>
        </w:rPr>
        <w:t xml:space="preserve">Dulkadiroğlu </w:t>
      </w:r>
      <w:r w:rsidR="0005261E" w:rsidRPr="006A53F9">
        <w:rPr>
          <w:rFonts w:ascii="Times New Roman" w:eastAsia="Times New Roman" w:hAnsi="Times New Roman" w:cs="Times New Roman"/>
          <w:color w:val="000000"/>
          <w:sz w:val="24"/>
          <w:szCs w:val="24"/>
          <w:shd w:val="clear" w:color="auto" w:fill="FFFFFF"/>
          <w:lang w:eastAsia="tr-TR"/>
        </w:rPr>
        <w:t xml:space="preserve">İlçelerindeki </w:t>
      </w:r>
      <w:r w:rsidR="004259B4">
        <w:rPr>
          <w:rFonts w:ascii="Times New Roman" w:eastAsia="Times New Roman" w:hAnsi="Times New Roman" w:cs="Times New Roman"/>
          <w:color w:val="000000"/>
          <w:sz w:val="24"/>
          <w:szCs w:val="24"/>
          <w:shd w:val="clear" w:color="auto" w:fill="FFFFFF"/>
          <w:lang w:eastAsia="tr-TR"/>
        </w:rPr>
        <w:t>EK-12</w:t>
      </w:r>
      <w:r w:rsidR="00D947EF" w:rsidRPr="006A53F9">
        <w:rPr>
          <w:rFonts w:ascii="Times New Roman" w:eastAsia="Times New Roman" w:hAnsi="Times New Roman" w:cs="Times New Roman"/>
          <w:color w:val="000000"/>
          <w:sz w:val="24"/>
          <w:szCs w:val="24"/>
          <w:shd w:val="clear" w:color="auto" w:fill="FFFFFF"/>
          <w:lang w:eastAsia="tr-TR"/>
        </w:rPr>
        <w:t xml:space="preserve">. Gruba ait toplam </w:t>
      </w:r>
      <w:r w:rsidR="006A53F9">
        <w:rPr>
          <w:color w:val="000000"/>
          <w:szCs w:val="24"/>
          <w:shd w:val="clear" w:color="auto" w:fill="FFFFFF"/>
          <w:lang w:eastAsia="tr-TR"/>
        </w:rPr>
        <w:t xml:space="preserve">56.549 </w:t>
      </w:r>
      <w:r w:rsidR="00D947EF" w:rsidRPr="006A53F9">
        <w:rPr>
          <w:rFonts w:ascii="Times New Roman" w:eastAsia="Times New Roman" w:hAnsi="Times New Roman" w:cs="Times New Roman"/>
          <w:color w:val="000000"/>
          <w:sz w:val="24"/>
          <w:szCs w:val="24"/>
          <w:shd w:val="clear" w:color="auto" w:fill="FFFFFF"/>
          <w:lang w:eastAsia="tr-TR"/>
        </w:rPr>
        <w:t>m²’dir.)</w:t>
      </w:r>
    </w:p>
    <w:p w:rsidR="00F919B0" w:rsidRPr="00B53DA2" w:rsidRDefault="00F919B0" w:rsidP="00B12CED">
      <w:pPr>
        <w:jc w:val="both"/>
        <w:rPr>
          <w:rFonts w:ascii="Times New Roman" w:hAnsi="Times New Roman" w:cs="Times New Roman"/>
          <w:i/>
          <w:sz w:val="24"/>
          <w:szCs w:val="24"/>
        </w:rPr>
      </w:pPr>
      <w:r w:rsidRPr="00B53DA2">
        <w:rPr>
          <w:rFonts w:ascii="Times New Roman" w:hAnsi="Times New Roman" w:cs="Times New Roman"/>
          <w:b/>
          <w:sz w:val="24"/>
          <w:szCs w:val="24"/>
        </w:rPr>
        <w:t>DENETİM:</w:t>
      </w:r>
    </w:p>
    <w:p w:rsidR="00F919B0" w:rsidRPr="00B53DA2" w:rsidRDefault="00F919B0" w:rsidP="00B12CED">
      <w:pPr>
        <w:jc w:val="both"/>
        <w:rPr>
          <w:rFonts w:ascii="Times New Roman" w:hAnsi="Times New Roman" w:cs="Times New Roman"/>
          <w:sz w:val="24"/>
          <w:szCs w:val="24"/>
        </w:rPr>
      </w:pPr>
      <w:r w:rsidRPr="00B53DA2">
        <w:rPr>
          <w:rFonts w:ascii="Times New Roman" w:hAnsi="Times New Roman" w:cs="Times New Roman"/>
          <w:sz w:val="24"/>
          <w:szCs w:val="24"/>
        </w:rPr>
        <w:t>İşin devamı esnasında denetimi İdarenin görevlendireceği personellerce yapılacaktır.</w:t>
      </w:r>
    </w:p>
    <w:p w:rsidR="00D15A13" w:rsidRPr="00B53DA2" w:rsidRDefault="00D15A13" w:rsidP="00EA36D2">
      <w:pPr>
        <w:jc w:val="both"/>
        <w:rPr>
          <w:rFonts w:ascii="Times New Roman" w:hAnsi="Times New Roman" w:cs="Times New Roman"/>
          <w:b/>
          <w:sz w:val="24"/>
          <w:szCs w:val="24"/>
        </w:rPr>
      </w:pPr>
      <w:r w:rsidRPr="00B53DA2">
        <w:rPr>
          <w:rFonts w:ascii="Times New Roman" w:hAnsi="Times New Roman" w:cs="Times New Roman"/>
          <w:b/>
          <w:sz w:val="24"/>
          <w:szCs w:val="24"/>
        </w:rPr>
        <w:t>İHALE KAPSAMINDA YAPILACAK OLAN İŞLER</w:t>
      </w:r>
    </w:p>
    <w:p w:rsidR="006B42D0" w:rsidRPr="00B53DA2" w:rsidRDefault="006B42D0" w:rsidP="000B58E7">
      <w:pPr>
        <w:jc w:val="both"/>
        <w:rPr>
          <w:color w:val="000000"/>
          <w:szCs w:val="24"/>
          <w:shd w:val="clear" w:color="auto" w:fill="FFFFFF"/>
        </w:rPr>
      </w:pPr>
      <w:r w:rsidRPr="00B53DA2">
        <w:rPr>
          <w:rFonts w:ascii="Times New Roman" w:hAnsi="Times New Roman" w:cs="Times New Roman"/>
          <w:b/>
          <w:color w:val="000000"/>
          <w:sz w:val="24"/>
          <w:szCs w:val="24"/>
          <w:shd w:val="clear" w:color="auto" w:fill="FFFFFF"/>
        </w:rPr>
        <w:t xml:space="preserve">1: </w:t>
      </w:r>
      <w:r w:rsidR="0084206D" w:rsidRPr="00B53DA2">
        <w:rPr>
          <w:rFonts w:ascii="Times New Roman" w:hAnsi="Times New Roman" w:cs="Times New Roman"/>
          <w:color w:val="000000"/>
          <w:sz w:val="24"/>
          <w:szCs w:val="24"/>
          <w:shd w:val="clear" w:color="auto" w:fill="FFFFFF"/>
        </w:rPr>
        <w:t xml:space="preserve">Kahramanmaraş </w:t>
      </w:r>
      <w:r w:rsidR="003A0B0C" w:rsidRPr="00B53DA2">
        <w:rPr>
          <w:rFonts w:ascii="Times New Roman" w:hAnsi="Times New Roman" w:cs="Times New Roman"/>
          <w:color w:val="000000"/>
          <w:sz w:val="24"/>
          <w:szCs w:val="24"/>
          <w:shd w:val="clear" w:color="auto" w:fill="FFFFFF"/>
        </w:rPr>
        <w:t xml:space="preserve">İli </w:t>
      </w:r>
      <w:r w:rsidR="0005261E" w:rsidRPr="00B53DA2">
        <w:rPr>
          <w:rFonts w:ascii="Times New Roman" w:hAnsi="Times New Roman" w:cs="Times New Roman"/>
          <w:color w:val="000000"/>
          <w:sz w:val="24"/>
          <w:szCs w:val="24"/>
          <w:shd w:val="clear" w:color="auto" w:fill="FFFFFF"/>
        </w:rPr>
        <w:t xml:space="preserve">Kahramanmaraş İli Onikişubat ve Dulkadiroğlu İlçesinde </w:t>
      </w:r>
      <w:r w:rsidR="004259B4" w:rsidRPr="006A53F9">
        <w:rPr>
          <w:rFonts w:ascii="Times New Roman" w:hAnsi="Times New Roman" w:cs="Times New Roman"/>
          <w:color w:val="000000"/>
          <w:sz w:val="24"/>
          <w:szCs w:val="24"/>
          <w:shd w:val="clear" w:color="auto" w:fill="FFFFFF"/>
          <w:lang w:eastAsia="tr-TR"/>
        </w:rPr>
        <w:t>yer alan kırsal mahallelerdeki, yol şartları ve bitişik yapı durumlarından ötürü yıkılamayan</w:t>
      </w:r>
      <w:r w:rsidR="0005261E" w:rsidRPr="00B53DA2">
        <w:rPr>
          <w:rFonts w:ascii="Times New Roman" w:hAnsi="Times New Roman" w:cs="Times New Roman"/>
          <w:color w:val="000000"/>
          <w:sz w:val="24"/>
          <w:szCs w:val="24"/>
          <w:shd w:val="clear" w:color="auto" w:fill="FFFFFF"/>
        </w:rPr>
        <w:t xml:space="preserve"> ( </w:t>
      </w:r>
      <w:r w:rsidR="004259B4">
        <w:rPr>
          <w:rFonts w:ascii="Times New Roman" w:hAnsi="Times New Roman" w:cs="Times New Roman"/>
          <w:color w:val="000000"/>
          <w:sz w:val="24"/>
          <w:szCs w:val="24"/>
          <w:shd w:val="clear" w:color="auto" w:fill="FFFFFF"/>
        </w:rPr>
        <w:t>Onikişubat ve Dulkadiroğlu EK-12</w:t>
      </w:r>
      <w:r w:rsidR="0005261E" w:rsidRPr="00B53DA2">
        <w:rPr>
          <w:rFonts w:ascii="Times New Roman" w:hAnsi="Times New Roman" w:cs="Times New Roman"/>
          <w:color w:val="000000"/>
          <w:sz w:val="24"/>
          <w:szCs w:val="24"/>
          <w:shd w:val="clear" w:color="auto" w:fill="FFFFFF"/>
        </w:rPr>
        <w:t xml:space="preserve">. Gruba ait toplam </w:t>
      </w:r>
      <w:r w:rsidR="00DE417E">
        <w:rPr>
          <w:color w:val="000000"/>
          <w:szCs w:val="24"/>
          <w:shd w:val="clear" w:color="auto" w:fill="FFFFFF"/>
          <w:lang w:eastAsia="tr-TR"/>
        </w:rPr>
        <w:t xml:space="preserve">56.549 </w:t>
      </w:r>
      <w:r w:rsidR="004259B4">
        <w:rPr>
          <w:rFonts w:ascii="Times New Roman" w:hAnsi="Times New Roman" w:cs="Times New Roman"/>
          <w:color w:val="000000"/>
          <w:sz w:val="24"/>
          <w:szCs w:val="24"/>
          <w:shd w:val="clear" w:color="auto" w:fill="FFFFFF"/>
        </w:rPr>
        <w:t>m²’dir.</w:t>
      </w:r>
      <w:r w:rsidR="0005261E" w:rsidRPr="00B53DA2">
        <w:rPr>
          <w:rFonts w:ascii="Times New Roman" w:hAnsi="Times New Roman" w:cs="Times New Roman"/>
          <w:color w:val="000000"/>
          <w:sz w:val="24"/>
          <w:szCs w:val="24"/>
          <w:shd w:val="clear" w:color="auto" w:fill="FFFFFF"/>
        </w:rPr>
        <w:t>)</w:t>
      </w:r>
      <w:r w:rsidR="003A0B0C" w:rsidRPr="00B53DA2">
        <w:rPr>
          <w:rFonts w:ascii="Times New Roman" w:hAnsi="Times New Roman" w:cs="Times New Roman"/>
          <w:color w:val="000000"/>
          <w:sz w:val="24"/>
          <w:szCs w:val="24"/>
          <w:shd w:val="clear" w:color="auto" w:fill="FFFFFF"/>
        </w:rPr>
        <w:t>ağır hasarlı binaların yıkılması, yıkım atığı enkazının  belirlenen hafriyat / döküm  alanlarına  kaldırılarak  taşınması ve hurda bedeli esasına göre demirinin ayrıştırılması işinde patlayıcı madde kullanmadan betonarme, y</w:t>
      </w:r>
      <w:r w:rsidRPr="00B53DA2">
        <w:rPr>
          <w:rFonts w:ascii="Times New Roman" w:hAnsi="Times New Roman" w:cs="Times New Roman"/>
          <w:color w:val="000000"/>
          <w:sz w:val="24"/>
          <w:szCs w:val="24"/>
          <w:shd w:val="clear" w:color="auto" w:fill="FFFFFF"/>
        </w:rPr>
        <w:t xml:space="preserve">ığma vb. binaların </w:t>
      </w:r>
      <w:r w:rsidR="0005261E" w:rsidRPr="00B53DA2">
        <w:rPr>
          <w:rFonts w:ascii="Times New Roman" w:hAnsi="Times New Roman" w:cs="Times New Roman"/>
          <w:color w:val="000000"/>
          <w:sz w:val="24"/>
          <w:szCs w:val="24"/>
          <w:shd w:val="clear" w:color="auto" w:fill="FFFFFF"/>
        </w:rPr>
        <w:t xml:space="preserve">idare tarafından uygun görülen </w:t>
      </w:r>
      <w:r w:rsidRPr="00B53DA2">
        <w:rPr>
          <w:rFonts w:ascii="Times New Roman" w:hAnsi="Times New Roman" w:cs="Times New Roman"/>
          <w:color w:val="000000"/>
          <w:sz w:val="24"/>
          <w:szCs w:val="24"/>
          <w:shd w:val="clear" w:color="auto" w:fill="FFFFFF"/>
        </w:rPr>
        <w:t xml:space="preserve">her türlü </w:t>
      </w:r>
      <w:r w:rsidR="003A0B0C" w:rsidRPr="00B53DA2">
        <w:rPr>
          <w:rFonts w:ascii="Times New Roman" w:hAnsi="Times New Roman" w:cs="Times New Roman"/>
          <w:color w:val="000000"/>
          <w:sz w:val="24"/>
          <w:szCs w:val="24"/>
          <w:shd w:val="clear" w:color="auto" w:fill="FFFFFF"/>
        </w:rPr>
        <w:t>makina kullanılarak yıkılması, b</w:t>
      </w:r>
      <w:r w:rsidRPr="00B53DA2">
        <w:rPr>
          <w:rFonts w:ascii="Times New Roman" w:hAnsi="Times New Roman" w:cs="Times New Roman"/>
          <w:color w:val="000000"/>
          <w:sz w:val="24"/>
          <w:szCs w:val="24"/>
          <w:shd w:val="clear" w:color="auto" w:fill="FFFFFF"/>
        </w:rPr>
        <w:t>inaların yıkılmasından çıkan demirlerin ayrı</w:t>
      </w:r>
      <w:r w:rsidR="003A0B0C" w:rsidRPr="00B53DA2">
        <w:rPr>
          <w:rFonts w:ascii="Times New Roman" w:hAnsi="Times New Roman" w:cs="Times New Roman"/>
          <w:color w:val="000000"/>
          <w:sz w:val="24"/>
          <w:szCs w:val="24"/>
          <w:shd w:val="clear" w:color="auto" w:fill="FFFFFF"/>
        </w:rPr>
        <w:t>ştırılması</w:t>
      </w:r>
      <w:r w:rsidRPr="00B53DA2">
        <w:rPr>
          <w:rFonts w:ascii="Times New Roman" w:hAnsi="Times New Roman" w:cs="Times New Roman"/>
          <w:color w:val="000000"/>
          <w:sz w:val="24"/>
          <w:szCs w:val="24"/>
          <w:shd w:val="clear" w:color="auto" w:fill="FFFFFF"/>
        </w:rPr>
        <w:t xml:space="preserve">, harçtan temizlenmesi, istif edilmesi ve sahadan alınması, inşaat yerindeki yükleme, yatay ve düşey taşıma, boşaltma, sulama, iş güvenliği, </w:t>
      </w:r>
      <w:r w:rsidR="0005261E" w:rsidRPr="00B53DA2">
        <w:rPr>
          <w:rFonts w:ascii="Times New Roman" w:hAnsi="Times New Roman" w:cs="Times New Roman"/>
          <w:color w:val="000000"/>
          <w:sz w:val="24"/>
          <w:szCs w:val="24"/>
          <w:shd w:val="clear" w:color="auto" w:fill="FFFFFF"/>
        </w:rPr>
        <w:t xml:space="preserve">idarenin uygun gördüğü </w:t>
      </w:r>
      <w:r w:rsidRPr="00B53DA2">
        <w:rPr>
          <w:rFonts w:ascii="Times New Roman" w:hAnsi="Times New Roman" w:cs="Times New Roman"/>
          <w:color w:val="000000"/>
          <w:sz w:val="24"/>
          <w:szCs w:val="24"/>
          <w:shd w:val="clear" w:color="auto" w:fill="FFFFFF"/>
        </w:rPr>
        <w:t xml:space="preserve">yıkım atığının depo alanına taşınması, her türlü işçilik, araç ve gereç giderleri, müteahhit </w:t>
      </w:r>
      <w:r w:rsidR="003A0B0C" w:rsidRPr="00B53DA2">
        <w:rPr>
          <w:rFonts w:ascii="Times New Roman" w:hAnsi="Times New Roman" w:cs="Times New Roman"/>
          <w:color w:val="000000"/>
          <w:sz w:val="24"/>
          <w:szCs w:val="24"/>
          <w:shd w:val="clear" w:color="auto" w:fill="FFFFFF"/>
        </w:rPr>
        <w:t>genel giderleri ve kârı dâhil, b</w:t>
      </w:r>
      <w:r w:rsidRPr="00B53DA2">
        <w:rPr>
          <w:rFonts w:ascii="Times New Roman" w:hAnsi="Times New Roman" w:cs="Times New Roman"/>
          <w:color w:val="000000"/>
          <w:sz w:val="24"/>
          <w:szCs w:val="24"/>
          <w:shd w:val="clear" w:color="auto" w:fill="FFFFFF"/>
        </w:rPr>
        <w:t>etonarme yığma</w:t>
      </w:r>
      <w:r w:rsidR="00D34A9D" w:rsidRPr="00B53DA2">
        <w:rPr>
          <w:rFonts w:ascii="Times New Roman" w:hAnsi="Times New Roman" w:cs="Times New Roman"/>
          <w:color w:val="000000"/>
          <w:sz w:val="24"/>
          <w:szCs w:val="24"/>
          <w:shd w:val="clear" w:color="auto" w:fill="FFFFFF"/>
        </w:rPr>
        <w:t xml:space="preserve"> vb. binaların yıkılmasının 1 m</w:t>
      </w:r>
      <w:r w:rsidRPr="00B53DA2">
        <w:rPr>
          <w:rFonts w:ascii="Times New Roman" w:hAnsi="Times New Roman" w:cs="Times New Roman"/>
          <w:color w:val="000000"/>
          <w:sz w:val="24"/>
          <w:szCs w:val="24"/>
          <w:shd w:val="clear" w:color="auto" w:fill="FFFFFF"/>
          <w:vertAlign w:val="superscript"/>
        </w:rPr>
        <w:t>2</w:t>
      </w:r>
      <w:r w:rsidR="00152BC4" w:rsidRPr="00B53DA2">
        <w:rPr>
          <w:rFonts w:ascii="Times New Roman" w:hAnsi="Times New Roman" w:cs="Times New Roman"/>
          <w:color w:val="000000"/>
          <w:sz w:val="24"/>
          <w:szCs w:val="24"/>
          <w:shd w:val="clear" w:color="auto" w:fill="FFFFFF"/>
        </w:rPr>
        <w:t xml:space="preserve"> fiyatı esas alınır.</w:t>
      </w:r>
    </w:p>
    <w:p w:rsidR="00EF1476" w:rsidRPr="00B53DA2" w:rsidRDefault="00F919B0" w:rsidP="00B12CED">
      <w:pPr>
        <w:pStyle w:val="NormalWeb"/>
        <w:shd w:val="clear" w:color="auto" w:fill="FFFFFF"/>
        <w:jc w:val="both"/>
        <w:rPr>
          <w:color w:val="000000"/>
        </w:rPr>
      </w:pPr>
      <w:r w:rsidRPr="00B53DA2">
        <w:rPr>
          <w:b/>
          <w:bCs/>
          <w:color w:val="000000"/>
        </w:rPr>
        <w:t>ÖLÇÜ</w:t>
      </w:r>
      <w:r w:rsidRPr="00B53DA2">
        <w:rPr>
          <w:color w:val="000000"/>
        </w:rPr>
        <w:t xml:space="preserve"> : Yıkı</w:t>
      </w:r>
      <w:r w:rsidR="006B42D0" w:rsidRPr="00B53DA2">
        <w:rPr>
          <w:color w:val="000000"/>
        </w:rPr>
        <w:t>lan yerin</w:t>
      </w:r>
      <w:r w:rsidR="00D34A9D" w:rsidRPr="00B53DA2">
        <w:rPr>
          <w:color w:val="000000"/>
        </w:rPr>
        <w:t xml:space="preserve"> boyutlarına göre metre kare (m</w:t>
      </w:r>
      <w:r w:rsidR="006B42D0" w:rsidRPr="00B53DA2">
        <w:rPr>
          <w:color w:val="000000"/>
          <w:vertAlign w:val="superscript"/>
        </w:rPr>
        <w:t>2</w:t>
      </w:r>
      <w:r w:rsidR="006B42D0" w:rsidRPr="00B53DA2">
        <w:rPr>
          <w:color w:val="000000"/>
        </w:rPr>
        <w:t>)</w:t>
      </w:r>
      <w:r w:rsidRPr="00B53DA2">
        <w:rPr>
          <w:color w:val="000000"/>
        </w:rPr>
        <w:t xml:space="preserve"> hesaplanır.</w:t>
      </w:r>
    </w:p>
    <w:p w:rsidR="003B30E8" w:rsidRPr="00B53DA2" w:rsidRDefault="003B30E8" w:rsidP="00B12CED">
      <w:pPr>
        <w:jc w:val="both"/>
        <w:rPr>
          <w:rFonts w:ascii="Times New Roman" w:hAnsi="Times New Roman" w:cs="Times New Roman"/>
          <w:b/>
          <w:sz w:val="24"/>
          <w:szCs w:val="24"/>
        </w:rPr>
      </w:pPr>
      <w:r w:rsidRPr="00B53DA2">
        <w:rPr>
          <w:rFonts w:ascii="Times New Roman" w:hAnsi="Times New Roman" w:cs="Times New Roman"/>
          <w:b/>
          <w:sz w:val="24"/>
          <w:szCs w:val="24"/>
        </w:rPr>
        <w:t>GENEL HÜKÜMLER</w:t>
      </w:r>
    </w:p>
    <w:p w:rsidR="00AD5353" w:rsidRPr="00B53DA2" w:rsidRDefault="003B30E8" w:rsidP="001A24F3">
      <w:pPr>
        <w:pStyle w:val="ListeParagraf"/>
        <w:numPr>
          <w:ilvl w:val="0"/>
          <w:numId w:val="4"/>
        </w:numPr>
        <w:jc w:val="both"/>
        <w:rPr>
          <w:rFonts w:ascii="Times New Roman" w:hAnsi="Times New Roman" w:cs="Times New Roman"/>
          <w:sz w:val="24"/>
          <w:szCs w:val="24"/>
        </w:rPr>
      </w:pPr>
      <w:r w:rsidRPr="00B53DA2">
        <w:rPr>
          <w:rFonts w:ascii="Times New Roman" w:hAnsi="Times New Roman" w:cs="Times New Roman"/>
          <w:sz w:val="24"/>
          <w:szCs w:val="24"/>
        </w:rPr>
        <w:t xml:space="preserve">Bina çatıdan </w:t>
      </w:r>
      <w:r w:rsidR="007802F2" w:rsidRPr="00B53DA2">
        <w:rPr>
          <w:rFonts w:ascii="Times New Roman" w:hAnsi="Times New Roman" w:cs="Times New Roman"/>
          <w:sz w:val="24"/>
          <w:szCs w:val="24"/>
        </w:rPr>
        <w:t>başlamak üzere temel</w:t>
      </w:r>
      <w:r w:rsidR="00DE2302" w:rsidRPr="00B53DA2">
        <w:rPr>
          <w:rFonts w:ascii="Times New Roman" w:hAnsi="Times New Roman" w:cs="Times New Roman"/>
          <w:sz w:val="24"/>
          <w:szCs w:val="24"/>
        </w:rPr>
        <w:t xml:space="preserve"> alt</w:t>
      </w:r>
      <w:r w:rsidR="007802F2" w:rsidRPr="00B53DA2">
        <w:rPr>
          <w:rFonts w:ascii="Times New Roman" w:hAnsi="Times New Roman" w:cs="Times New Roman"/>
          <w:sz w:val="24"/>
          <w:szCs w:val="24"/>
        </w:rPr>
        <w:t xml:space="preserve"> seviyesine kadar</w:t>
      </w:r>
      <w:r w:rsidR="00EF6C14" w:rsidRPr="00B53DA2">
        <w:rPr>
          <w:rFonts w:ascii="Times New Roman" w:hAnsi="Times New Roman" w:cs="Times New Roman"/>
          <w:sz w:val="24"/>
          <w:szCs w:val="24"/>
        </w:rPr>
        <w:t xml:space="preserve"> (</w:t>
      </w:r>
      <w:r w:rsidR="0005261E" w:rsidRPr="00B53DA2">
        <w:rPr>
          <w:rFonts w:ascii="Times New Roman" w:hAnsi="Times New Roman" w:cs="Times New Roman"/>
          <w:sz w:val="24"/>
          <w:szCs w:val="24"/>
        </w:rPr>
        <w:t>idare uygun görürse</w:t>
      </w:r>
      <w:r w:rsidR="000B58E7" w:rsidRPr="00B53DA2">
        <w:rPr>
          <w:rFonts w:ascii="Times New Roman" w:hAnsi="Times New Roman" w:cs="Times New Roman"/>
          <w:sz w:val="24"/>
          <w:szCs w:val="24"/>
        </w:rPr>
        <w:t xml:space="preserve"> </w:t>
      </w:r>
      <w:r w:rsidR="00EF6C14" w:rsidRPr="00B53DA2">
        <w:rPr>
          <w:rFonts w:ascii="Times New Roman" w:hAnsi="Times New Roman" w:cs="Times New Roman"/>
          <w:sz w:val="24"/>
          <w:szCs w:val="24"/>
        </w:rPr>
        <w:t xml:space="preserve">temel dahil) </w:t>
      </w:r>
      <w:r w:rsidR="007802F2" w:rsidRPr="00B53DA2">
        <w:rPr>
          <w:rFonts w:ascii="Times New Roman" w:hAnsi="Times New Roman" w:cs="Times New Roman"/>
          <w:sz w:val="24"/>
          <w:szCs w:val="24"/>
        </w:rPr>
        <w:t xml:space="preserve"> yıkılıp</w:t>
      </w:r>
      <w:r w:rsidR="00EF6C14" w:rsidRPr="00B53DA2">
        <w:rPr>
          <w:rFonts w:ascii="Times New Roman" w:hAnsi="Times New Roman" w:cs="Times New Roman"/>
          <w:sz w:val="24"/>
          <w:szCs w:val="24"/>
        </w:rPr>
        <w:t xml:space="preserve"> </w:t>
      </w:r>
      <w:r w:rsidR="007802F2" w:rsidRPr="00B53DA2">
        <w:rPr>
          <w:rFonts w:ascii="Times New Roman" w:hAnsi="Times New Roman" w:cs="Times New Roman"/>
          <w:sz w:val="24"/>
          <w:szCs w:val="24"/>
        </w:rPr>
        <w:t>sökülecek ve ç</w:t>
      </w:r>
      <w:r w:rsidR="00A10300" w:rsidRPr="00B53DA2">
        <w:rPr>
          <w:rFonts w:ascii="Times New Roman" w:hAnsi="Times New Roman" w:cs="Times New Roman"/>
          <w:sz w:val="24"/>
          <w:szCs w:val="24"/>
        </w:rPr>
        <w:t>ıkan</w:t>
      </w:r>
      <w:r w:rsidRPr="00B53DA2">
        <w:rPr>
          <w:rFonts w:ascii="Times New Roman" w:hAnsi="Times New Roman" w:cs="Times New Roman"/>
          <w:sz w:val="24"/>
          <w:szCs w:val="24"/>
        </w:rPr>
        <w:t xml:space="preserve"> molozlar</w:t>
      </w:r>
      <w:r w:rsidR="00812DE7" w:rsidRPr="00B53DA2">
        <w:rPr>
          <w:rFonts w:ascii="Times New Roman" w:hAnsi="Times New Roman" w:cs="Times New Roman"/>
          <w:sz w:val="24"/>
          <w:szCs w:val="24"/>
        </w:rPr>
        <w:t xml:space="preserve"> ve</w:t>
      </w:r>
      <w:r w:rsidRPr="00B53DA2">
        <w:rPr>
          <w:rFonts w:ascii="Times New Roman" w:hAnsi="Times New Roman" w:cs="Times New Roman"/>
          <w:sz w:val="24"/>
          <w:szCs w:val="24"/>
        </w:rPr>
        <w:t xml:space="preserve"> artıklar </w:t>
      </w:r>
      <w:r w:rsidR="00167A3B" w:rsidRPr="00B53DA2">
        <w:rPr>
          <w:rFonts w:ascii="Times New Roman" w:hAnsi="Times New Roman" w:cs="Times New Roman"/>
          <w:sz w:val="24"/>
          <w:szCs w:val="24"/>
        </w:rPr>
        <w:t>İdare</w:t>
      </w:r>
      <w:r w:rsidR="004012FD" w:rsidRPr="00B53DA2">
        <w:rPr>
          <w:rFonts w:ascii="Times New Roman" w:hAnsi="Times New Roman" w:cs="Times New Roman"/>
          <w:sz w:val="24"/>
          <w:szCs w:val="24"/>
        </w:rPr>
        <w:t xml:space="preserve">nin göstereceği hafriyat döküm alanına </w:t>
      </w:r>
      <w:r w:rsidR="00A10300" w:rsidRPr="00B53DA2">
        <w:rPr>
          <w:rFonts w:ascii="Times New Roman" w:hAnsi="Times New Roman" w:cs="Times New Roman"/>
          <w:sz w:val="24"/>
          <w:szCs w:val="24"/>
        </w:rPr>
        <w:t>nakledilecektir.</w:t>
      </w:r>
      <w:r w:rsidR="009907F0" w:rsidRPr="00B53DA2">
        <w:rPr>
          <w:rFonts w:ascii="Times New Roman" w:hAnsi="Times New Roman" w:cs="Times New Roman"/>
          <w:sz w:val="24"/>
          <w:szCs w:val="24"/>
        </w:rPr>
        <w:t xml:space="preserve"> </w:t>
      </w:r>
      <w:r w:rsidRPr="00B53DA2">
        <w:rPr>
          <w:rFonts w:ascii="Times New Roman" w:hAnsi="Times New Roman" w:cs="Times New Roman"/>
          <w:sz w:val="24"/>
          <w:szCs w:val="24"/>
        </w:rPr>
        <w:t>Yı</w:t>
      </w:r>
      <w:r w:rsidR="0038451D" w:rsidRPr="00B53DA2">
        <w:rPr>
          <w:rFonts w:ascii="Times New Roman" w:hAnsi="Times New Roman" w:cs="Times New Roman"/>
          <w:sz w:val="24"/>
          <w:szCs w:val="24"/>
        </w:rPr>
        <w:t>kım öncesinde kritik noktalarda</w:t>
      </w:r>
      <w:r w:rsidRPr="00B53DA2">
        <w:rPr>
          <w:rFonts w:ascii="Times New Roman" w:hAnsi="Times New Roman" w:cs="Times New Roman"/>
          <w:sz w:val="24"/>
          <w:szCs w:val="24"/>
        </w:rPr>
        <w:t>,</w:t>
      </w:r>
      <w:r w:rsidR="00EF6C14" w:rsidRPr="00B53DA2">
        <w:rPr>
          <w:rFonts w:ascii="Times New Roman" w:hAnsi="Times New Roman" w:cs="Times New Roman"/>
          <w:sz w:val="24"/>
          <w:szCs w:val="24"/>
        </w:rPr>
        <w:t xml:space="preserve"> güvenlik,</w:t>
      </w:r>
      <w:r w:rsidR="0038451D" w:rsidRPr="00B53DA2">
        <w:rPr>
          <w:rFonts w:ascii="Times New Roman" w:hAnsi="Times New Roman" w:cs="Times New Roman"/>
          <w:sz w:val="24"/>
          <w:szCs w:val="24"/>
        </w:rPr>
        <w:t xml:space="preserve"> </w:t>
      </w:r>
      <w:r w:rsidRPr="00B53DA2">
        <w:rPr>
          <w:rFonts w:ascii="Times New Roman" w:hAnsi="Times New Roman" w:cs="Times New Roman"/>
          <w:sz w:val="24"/>
          <w:szCs w:val="24"/>
        </w:rPr>
        <w:t>alt yapı ve zemin özelli</w:t>
      </w:r>
      <w:r w:rsidR="0038451D" w:rsidRPr="00B53DA2">
        <w:rPr>
          <w:rFonts w:ascii="Times New Roman" w:hAnsi="Times New Roman" w:cs="Times New Roman"/>
          <w:sz w:val="24"/>
          <w:szCs w:val="24"/>
        </w:rPr>
        <w:t>kleri kontrol edilerek hatalara</w:t>
      </w:r>
      <w:r w:rsidRPr="00B53DA2">
        <w:rPr>
          <w:rFonts w:ascii="Times New Roman" w:hAnsi="Times New Roman" w:cs="Times New Roman"/>
          <w:sz w:val="24"/>
          <w:szCs w:val="24"/>
        </w:rPr>
        <w:t>, kazalara vb. sorunlara yol açm</w:t>
      </w:r>
      <w:r w:rsidR="004012FD" w:rsidRPr="00B53DA2">
        <w:rPr>
          <w:rFonts w:ascii="Times New Roman" w:hAnsi="Times New Roman" w:cs="Times New Roman"/>
          <w:sz w:val="24"/>
          <w:szCs w:val="24"/>
        </w:rPr>
        <w:t>amak için incelemeler ve</w:t>
      </w:r>
      <w:r w:rsidRPr="00B53DA2">
        <w:rPr>
          <w:rFonts w:ascii="Times New Roman" w:hAnsi="Times New Roman" w:cs="Times New Roman"/>
          <w:sz w:val="24"/>
          <w:szCs w:val="24"/>
        </w:rPr>
        <w:t xml:space="preserve"> çalışmalar</w:t>
      </w:r>
      <w:r w:rsidR="004012FD" w:rsidRPr="00B53DA2">
        <w:rPr>
          <w:rFonts w:ascii="Times New Roman" w:hAnsi="Times New Roman" w:cs="Times New Roman"/>
          <w:sz w:val="24"/>
          <w:szCs w:val="24"/>
        </w:rPr>
        <w:t xml:space="preserve"> Yüklenici tarafından yapılacaktır</w:t>
      </w:r>
      <w:r w:rsidRPr="00B53DA2">
        <w:rPr>
          <w:rFonts w:ascii="Times New Roman" w:hAnsi="Times New Roman" w:cs="Times New Roman"/>
          <w:sz w:val="24"/>
          <w:szCs w:val="24"/>
        </w:rPr>
        <w:t>. İdarece gösterilen binalar, bloklar yıkıma başlamadan önce Yüklenici tarafından incelenecek, gerekli tedbirler alındıktan sonra işe başlanacaktır.</w:t>
      </w:r>
      <w:r w:rsidR="0038451D" w:rsidRPr="00B53DA2">
        <w:rPr>
          <w:rFonts w:ascii="Times New Roman" w:hAnsi="Times New Roman" w:cs="Times New Roman"/>
          <w:sz w:val="24"/>
          <w:szCs w:val="24"/>
        </w:rPr>
        <w:t xml:space="preserve"> </w:t>
      </w:r>
      <w:r w:rsidRPr="00B53DA2">
        <w:rPr>
          <w:rFonts w:ascii="Times New Roman" w:hAnsi="Times New Roman" w:cs="Times New Roman"/>
          <w:sz w:val="24"/>
          <w:szCs w:val="24"/>
        </w:rPr>
        <w:t>Yüklenici yıkıma başlamadan önce yıkılacak yapının malzeme ve varsa</w:t>
      </w:r>
      <w:r w:rsidRPr="00B53DA2">
        <w:rPr>
          <w:rFonts w:ascii="Times New Roman" w:hAnsi="Times New Roman" w:cs="Times New Roman"/>
          <w:color w:val="0070C0"/>
          <w:sz w:val="24"/>
          <w:szCs w:val="24"/>
        </w:rPr>
        <w:t xml:space="preserve"> </w:t>
      </w:r>
      <w:r w:rsidRPr="00B53DA2">
        <w:rPr>
          <w:rFonts w:ascii="Times New Roman" w:hAnsi="Times New Roman" w:cs="Times New Roman"/>
          <w:sz w:val="24"/>
          <w:szCs w:val="24"/>
        </w:rPr>
        <w:t>hasar özellikleri ile taşıyıcı sistem ve taşıma gücü özelliklerini inceleyerek yapıda ve/veya yapı çevresinde etkilenebilecek diğer yapı, altyapı, tesisat, trafik, insanlar ve çevre açısından alın</w:t>
      </w:r>
      <w:r w:rsidR="00C237AF" w:rsidRPr="00B53DA2">
        <w:rPr>
          <w:rFonts w:ascii="Times New Roman" w:hAnsi="Times New Roman" w:cs="Times New Roman"/>
          <w:sz w:val="24"/>
          <w:szCs w:val="24"/>
        </w:rPr>
        <w:t>acak güvenlik iş ve işlemlerine yönelik gerekli önlemleri alacaktır.</w:t>
      </w:r>
    </w:p>
    <w:p w:rsidR="00AD5353" w:rsidRPr="00B53DA2" w:rsidRDefault="003B30E8" w:rsidP="00816466">
      <w:pPr>
        <w:pStyle w:val="ListeParagraf"/>
        <w:numPr>
          <w:ilvl w:val="0"/>
          <w:numId w:val="4"/>
        </w:numPr>
        <w:jc w:val="both"/>
        <w:rPr>
          <w:rFonts w:ascii="Times New Roman" w:hAnsi="Times New Roman" w:cs="Times New Roman"/>
          <w:sz w:val="24"/>
          <w:szCs w:val="24"/>
        </w:rPr>
      </w:pPr>
      <w:r w:rsidRPr="00B53DA2">
        <w:rPr>
          <w:rFonts w:ascii="Times New Roman" w:hAnsi="Times New Roman" w:cs="Times New Roman"/>
          <w:sz w:val="24"/>
          <w:szCs w:val="24"/>
        </w:rPr>
        <w:lastRenderedPageBreak/>
        <w:t xml:space="preserve">Yüklenici yıkım şantiyesinde </w:t>
      </w:r>
      <w:r w:rsidR="00754038" w:rsidRPr="00B53DA2">
        <w:rPr>
          <w:rFonts w:ascii="Times New Roman" w:hAnsi="Times New Roman" w:cs="Times New Roman"/>
          <w:bCs/>
          <w:sz w:val="24"/>
          <w:szCs w:val="24"/>
        </w:rPr>
        <w:t>05.10.2013</w:t>
      </w:r>
      <w:r w:rsidRPr="00B53DA2">
        <w:rPr>
          <w:rFonts w:ascii="Times New Roman" w:hAnsi="Times New Roman" w:cs="Times New Roman"/>
          <w:bCs/>
          <w:sz w:val="24"/>
          <w:szCs w:val="24"/>
        </w:rPr>
        <w:t xml:space="preserve"> tarih ve </w:t>
      </w:r>
      <w:r w:rsidR="00754038" w:rsidRPr="00B53DA2">
        <w:rPr>
          <w:rFonts w:ascii="Times New Roman" w:hAnsi="Times New Roman" w:cs="Times New Roman"/>
          <w:bCs/>
          <w:sz w:val="24"/>
          <w:szCs w:val="24"/>
        </w:rPr>
        <w:t>28786</w:t>
      </w:r>
      <w:r w:rsidRPr="00B53DA2">
        <w:rPr>
          <w:rFonts w:ascii="Times New Roman" w:hAnsi="Times New Roman" w:cs="Times New Roman"/>
          <w:bCs/>
          <w:sz w:val="24"/>
          <w:szCs w:val="24"/>
        </w:rPr>
        <w:t xml:space="preserve"> sayılı Resmi Gazete’</w:t>
      </w:r>
      <w:r w:rsidR="00DA0CEC" w:rsidRPr="00B53DA2">
        <w:rPr>
          <w:rFonts w:ascii="Times New Roman" w:hAnsi="Times New Roman" w:cs="Times New Roman"/>
          <w:bCs/>
          <w:sz w:val="24"/>
          <w:szCs w:val="24"/>
        </w:rPr>
        <w:t xml:space="preserve"> </w:t>
      </w:r>
      <w:r w:rsidRPr="00B53DA2">
        <w:rPr>
          <w:rFonts w:ascii="Times New Roman" w:hAnsi="Times New Roman" w:cs="Times New Roman"/>
          <w:bCs/>
          <w:sz w:val="24"/>
          <w:szCs w:val="24"/>
        </w:rPr>
        <w:t xml:space="preserve">de yayımlanan “Yapı İşlerinde İşçi Sağlığı ve İş Güvenliği </w:t>
      </w:r>
      <w:r w:rsidR="00754038" w:rsidRPr="00B53DA2">
        <w:rPr>
          <w:rFonts w:ascii="Times New Roman" w:hAnsi="Times New Roman" w:cs="Times New Roman"/>
          <w:bCs/>
          <w:sz w:val="24"/>
          <w:szCs w:val="24"/>
        </w:rPr>
        <w:t>Yönetmeliği</w:t>
      </w:r>
      <w:r w:rsidRPr="00B53DA2">
        <w:rPr>
          <w:rFonts w:ascii="Times New Roman" w:hAnsi="Times New Roman" w:cs="Times New Roman"/>
          <w:bCs/>
          <w:sz w:val="24"/>
          <w:szCs w:val="24"/>
        </w:rPr>
        <w:t xml:space="preserve">” hükümlerinde belirtilen şartları sağlayacak; öncelikle binalar ikametten arındırılmadan yıkıma başlanılmayacaktır. Ayrıca şantiye etrafında gerekli tedbirler alınarak ilgililer dışında </w:t>
      </w:r>
      <w:r w:rsidR="009A3E46" w:rsidRPr="00B53DA2">
        <w:rPr>
          <w:rFonts w:ascii="Times New Roman" w:hAnsi="Times New Roman" w:cs="Times New Roman"/>
          <w:bCs/>
          <w:sz w:val="24"/>
          <w:szCs w:val="24"/>
        </w:rPr>
        <w:t>şantiyeye giriş çıkışı engellenecek ve kontrol sistemi</w:t>
      </w:r>
      <w:r w:rsidRPr="00B53DA2">
        <w:rPr>
          <w:rFonts w:ascii="Times New Roman" w:hAnsi="Times New Roman" w:cs="Times New Roman"/>
          <w:bCs/>
          <w:sz w:val="24"/>
          <w:szCs w:val="24"/>
        </w:rPr>
        <w:t xml:space="preserve"> oluşturulacak olup y</w:t>
      </w:r>
      <w:r w:rsidRPr="00B53DA2">
        <w:rPr>
          <w:rFonts w:ascii="Times New Roman" w:hAnsi="Times New Roman" w:cs="Times New Roman"/>
          <w:sz w:val="24"/>
          <w:szCs w:val="24"/>
        </w:rPr>
        <w:t>ıkıma konu bina/binaların elektrik, doğalgaz, su, kanalizasyon, telefon, internet vb. tesisat bağlantıları, ilgili idareleri bilgilendirmek ve gereken önlemleri almaları sağlanmak suretiyle kesilecektir.</w:t>
      </w:r>
      <w:r w:rsidR="001466C4" w:rsidRPr="00B53DA2">
        <w:rPr>
          <w:rFonts w:ascii="Times New Roman" w:hAnsi="Times New Roman" w:cs="Times New Roman"/>
          <w:sz w:val="24"/>
          <w:szCs w:val="24"/>
        </w:rPr>
        <w:t xml:space="preserve"> </w:t>
      </w:r>
    </w:p>
    <w:p w:rsidR="00BD349A" w:rsidRPr="00B53DA2" w:rsidRDefault="003B30E8" w:rsidP="00D17C07">
      <w:pPr>
        <w:pStyle w:val="ListeParagraf"/>
        <w:numPr>
          <w:ilvl w:val="0"/>
          <w:numId w:val="4"/>
        </w:numPr>
        <w:jc w:val="both"/>
        <w:rPr>
          <w:rFonts w:ascii="Times New Roman" w:hAnsi="Times New Roman" w:cs="Times New Roman"/>
          <w:bCs/>
          <w:sz w:val="24"/>
          <w:szCs w:val="24"/>
        </w:rPr>
      </w:pPr>
      <w:r w:rsidRPr="00B53DA2">
        <w:rPr>
          <w:rFonts w:ascii="Times New Roman" w:hAnsi="Times New Roman" w:cs="Times New Roman"/>
          <w:bCs/>
          <w:sz w:val="24"/>
          <w:szCs w:val="24"/>
        </w:rPr>
        <w:t xml:space="preserve">Yıkıma konu yapının analizi yapılarak tehlikeli, patlayıcı ve parlayıcı </w:t>
      </w:r>
      <w:r w:rsidR="00EF6C14" w:rsidRPr="00B53DA2">
        <w:rPr>
          <w:rFonts w:ascii="Times New Roman" w:hAnsi="Times New Roman" w:cs="Times New Roman"/>
          <w:bCs/>
          <w:sz w:val="24"/>
          <w:szCs w:val="24"/>
        </w:rPr>
        <w:t xml:space="preserve">özelliğe sahip </w:t>
      </w:r>
      <w:r w:rsidR="005E20E3" w:rsidRPr="00B53DA2">
        <w:rPr>
          <w:rFonts w:ascii="Times New Roman" w:hAnsi="Times New Roman" w:cs="Times New Roman"/>
          <w:bCs/>
          <w:sz w:val="24"/>
          <w:szCs w:val="24"/>
        </w:rPr>
        <w:t xml:space="preserve">  maddeler var ise tespiti</w:t>
      </w:r>
      <w:r w:rsidRPr="00B53DA2">
        <w:rPr>
          <w:rFonts w:ascii="Times New Roman" w:hAnsi="Times New Roman" w:cs="Times New Roman"/>
          <w:bCs/>
          <w:sz w:val="24"/>
          <w:szCs w:val="24"/>
        </w:rPr>
        <w:t xml:space="preserve"> </w:t>
      </w:r>
      <w:r w:rsidR="00E322C6" w:rsidRPr="00B53DA2">
        <w:rPr>
          <w:rFonts w:ascii="Times New Roman" w:hAnsi="Times New Roman" w:cs="Times New Roman"/>
          <w:bCs/>
          <w:sz w:val="24"/>
          <w:szCs w:val="24"/>
        </w:rPr>
        <w:t>yapılacak,</w:t>
      </w:r>
      <w:r w:rsidR="00646C19" w:rsidRPr="00B53DA2">
        <w:rPr>
          <w:rFonts w:ascii="Times New Roman" w:hAnsi="Times New Roman" w:cs="Times New Roman"/>
          <w:bCs/>
          <w:sz w:val="24"/>
          <w:szCs w:val="24"/>
        </w:rPr>
        <w:t xml:space="preserve"> yıkılacak yapıda </w:t>
      </w:r>
      <w:r w:rsidR="00EF6C14" w:rsidRPr="00B53DA2">
        <w:rPr>
          <w:rFonts w:ascii="Times New Roman" w:hAnsi="Times New Roman" w:cs="Times New Roman"/>
          <w:bCs/>
          <w:sz w:val="24"/>
          <w:szCs w:val="24"/>
        </w:rPr>
        <w:t xml:space="preserve">EYP, </w:t>
      </w:r>
      <w:r w:rsidR="00646C19" w:rsidRPr="00B53DA2">
        <w:rPr>
          <w:rFonts w:ascii="Times New Roman" w:hAnsi="Times New Roman" w:cs="Times New Roman"/>
          <w:bCs/>
          <w:sz w:val="24"/>
          <w:szCs w:val="24"/>
        </w:rPr>
        <w:t>LPG tankı,</w:t>
      </w:r>
      <w:r w:rsidRPr="00B53DA2">
        <w:rPr>
          <w:rFonts w:ascii="Times New Roman" w:hAnsi="Times New Roman" w:cs="Times New Roman"/>
          <w:bCs/>
          <w:sz w:val="24"/>
          <w:szCs w:val="24"/>
        </w:rPr>
        <w:t xml:space="preserve"> petrol tankı</w:t>
      </w:r>
      <w:r w:rsidR="00646C19" w:rsidRPr="00B53DA2">
        <w:rPr>
          <w:rFonts w:ascii="Times New Roman" w:hAnsi="Times New Roman" w:cs="Times New Roman"/>
          <w:bCs/>
          <w:sz w:val="24"/>
          <w:szCs w:val="24"/>
        </w:rPr>
        <w:t xml:space="preserve"> vb. yanıcı,</w:t>
      </w:r>
      <w:r w:rsidRPr="00B53DA2">
        <w:rPr>
          <w:rFonts w:ascii="Times New Roman" w:hAnsi="Times New Roman" w:cs="Times New Roman"/>
          <w:bCs/>
          <w:sz w:val="24"/>
          <w:szCs w:val="24"/>
        </w:rPr>
        <w:t xml:space="preserve"> tutuşucu</w:t>
      </w:r>
      <w:r w:rsidR="00646C19" w:rsidRPr="00B53DA2">
        <w:rPr>
          <w:rFonts w:ascii="Times New Roman" w:hAnsi="Times New Roman" w:cs="Times New Roman"/>
          <w:bCs/>
          <w:sz w:val="24"/>
          <w:szCs w:val="24"/>
        </w:rPr>
        <w:t xml:space="preserve"> ve patlayıcı</w:t>
      </w:r>
      <w:r w:rsidRPr="00B53DA2">
        <w:rPr>
          <w:rFonts w:ascii="Times New Roman" w:hAnsi="Times New Roman" w:cs="Times New Roman"/>
          <w:bCs/>
          <w:sz w:val="24"/>
          <w:szCs w:val="24"/>
        </w:rPr>
        <w:t xml:space="preserve"> özelliğe sahip </w:t>
      </w:r>
      <w:r w:rsidR="00EF6C14" w:rsidRPr="00B53DA2">
        <w:rPr>
          <w:rFonts w:ascii="Times New Roman" w:hAnsi="Times New Roman" w:cs="Times New Roman"/>
          <w:bCs/>
          <w:sz w:val="24"/>
          <w:szCs w:val="24"/>
        </w:rPr>
        <w:t xml:space="preserve">her türlü </w:t>
      </w:r>
      <w:r w:rsidR="00646C19" w:rsidRPr="00B53DA2">
        <w:rPr>
          <w:rFonts w:ascii="Times New Roman" w:hAnsi="Times New Roman" w:cs="Times New Roman"/>
          <w:bCs/>
          <w:sz w:val="24"/>
          <w:szCs w:val="24"/>
        </w:rPr>
        <w:t xml:space="preserve">maddeler binalardan uzaklaştırılmadıkça </w:t>
      </w:r>
      <w:r w:rsidRPr="00B53DA2">
        <w:rPr>
          <w:rFonts w:ascii="Times New Roman" w:hAnsi="Times New Roman" w:cs="Times New Roman"/>
          <w:bCs/>
          <w:sz w:val="24"/>
          <w:szCs w:val="24"/>
        </w:rPr>
        <w:t xml:space="preserve">yıkım ve </w:t>
      </w:r>
      <w:r w:rsidR="00841D3E" w:rsidRPr="00B53DA2">
        <w:rPr>
          <w:rFonts w:ascii="Times New Roman" w:hAnsi="Times New Roman" w:cs="Times New Roman"/>
          <w:bCs/>
          <w:sz w:val="24"/>
          <w:szCs w:val="24"/>
        </w:rPr>
        <w:t>söküm işlemleri gerçekleştir</w:t>
      </w:r>
      <w:r w:rsidR="00152BC4" w:rsidRPr="00B53DA2">
        <w:rPr>
          <w:rFonts w:ascii="Times New Roman" w:hAnsi="Times New Roman" w:cs="Times New Roman"/>
          <w:bCs/>
          <w:sz w:val="24"/>
          <w:szCs w:val="24"/>
        </w:rPr>
        <w:t>il</w:t>
      </w:r>
      <w:r w:rsidR="00841D3E" w:rsidRPr="00B53DA2">
        <w:rPr>
          <w:rFonts w:ascii="Times New Roman" w:hAnsi="Times New Roman" w:cs="Times New Roman"/>
          <w:bCs/>
          <w:sz w:val="24"/>
          <w:szCs w:val="24"/>
        </w:rPr>
        <w:t>meyecektir.</w:t>
      </w:r>
      <w:r w:rsidR="00EF6C14" w:rsidRPr="00B53DA2">
        <w:rPr>
          <w:rFonts w:ascii="Times New Roman" w:hAnsi="Times New Roman" w:cs="Times New Roman"/>
          <w:bCs/>
          <w:sz w:val="24"/>
          <w:szCs w:val="24"/>
        </w:rPr>
        <w:t xml:space="preserve"> </w:t>
      </w:r>
    </w:p>
    <w:p w:rsidR="008B17D6" w:rsidRPr="00B53DA2" w:rsidRDefault="00BD349A" w:rsidP="00B971E7">
      <w:pPr>
        <w:pStyle w:val="ListeParagraf"/>
        <w:numPr>
          <w:ilvl w:val="0"/>
          <w:numId w:val="4"/>
        </w:numPr>
        <w:jc w:val="both"/>
        <w:rPr>
          <w:rFonts w:ascii="Times New Roman" w:hAnsi="Times New Roman" w:cs="Times New Roman"/>
          <w:bCs/>
          <w:sz w:val="24"/>
          <w:szCs w:val="24"/>
        </w:rPr>
      </w:pPr>
      <w:r w:rsidRPr="00B53DA2">
        <w:rPr>
          <w:rFonts w:ascii="Times New Roman" w:hAnsi="Times New Roman" w:cs="Times New Roman"/>
          <w:bCs/>
          <w:sz w:val="24"/>
          <w:szCs w:val="24"/>
        </w:rPr>
        <w:t xml:space="preserve">İş grubundaki binalar daha önce ne şekilde olursa olsun yıkılıp kaldırılmış olması durumunda bu binaların yıkım bedelleri metrekare ile birim fiyatı çarpılarak  ihale bedelinde düşülecektir. Tescilli ve tarihi eser niteliğindeki yapılar yıkım listesinde olsa dahi bu yapıların enkazları bu sözleşme kapsamında kaldırılmayacak ve metrekare ile birim fiyatı çarpılarak bulunan bedel sözleşme bedelinden düşülerek </w:t>
      </w:r>
      <w:r w:rsidR="002F1FA6" w:rsidRPr="00B53DA2">
        <w:rPr>
          <w:rFonts w:ascii="Times New Roman" w:hAnsi="Times New Roman" w:cs="Times New Roman"/>
          <w:bCs/>
          <w:sz w:val="24"/>
          <w:szCs w:val="24"/>
        </w:rPr>
        <w:t xml:space="preserve">gerektiğinde mevzuatı kapsamında varsa </w:t>
      </w:r>
      <w:r w:rsidRPr="00B53DA2">
        <w:rPr>
          <w:rFonts w:ascii="Times New Roman" w:hAnsi="Times New Roman" w:cs="Times New Roman"/>
          <w:bCs/>
          <w:sz w:val="24"/>
          <w:szCs w:val="24"/>
        </w:rPr>
        <w:t>iş eksilişi yapılacaktır.</w:t>
      </w:r>
    </w:p>
    <w:p w:rsidR="003B30E8" w:rsidRPr="00B53DA2" w:rsidRDefault="003B30E8" w:rsidP="00B12CED">
      <w:pPr>
        <w:jc w:val="both"/>
        <w:rPr>
          <w:rFonts w:ascii="Times New Roman" w:hAnsi="Times New Roman" w:cs="Times New Roman"/>
          <w:b/>
          <w:sz w:val="24"/>
          <w:szCs w:val="24"/>
        </w:rPr>
      </w:pPr>
      <w:r w:rsidRPr="00B53DA2">
        <w:rPr>
          <w:rFonts w:ascii="Times New Roman" w:hAnsi="Times New Roman" w:cs="Times New Roman"/>
          <w:b/>
          <w:sz w:val="24"/>
          <w:szCs w:val="24"/>
        </w:rPr>
        <w:t>YÜKLENİCİ SORUMLULUĞU</w:t>
      </w:r>
    </w:p>
    <w:p w:rsidR="00DA03D5" w:rsidRPr="00B53DA2" w:rsidRDefault="003B30E8" w:rsidP="002E1A2B">
      <w:pPr>
        <w:spacing w:after="240"/>
        <w:jc w:val="both"/>
        <w:rPr>
          <w:rFonts w:ascii="Times New Roman" w:hAnsi="Times New Roman" w:cs="Times New Roman"/>
          <w:sz w:val="24"/>
          <w:szCs w:val="24"/>
        </w:rPr>
      </w:pPr>
      <w:r w:rsidRPr="00B53DA2">
        <w:rPr>
          <w:rFonts w:ascii="Times New Roman" w:hAnsi="Times New Roman" w:cs="Times New Roman"/>
          <w:sz w:val="24"/>
          <w:szCs w:val="24"/>
        </w:rPr>
        <w:t>Yüklenici işyeri teslim tutanağı ile birlikte işe başlayacaktır.</w:t>
      </w:r>
    </w:p>
    <w:p w:rsidR="00DA03D5" w:rsidRPr="00B53DA2" w:rsidRDefault="00DA03D5" w:rsidP="009762E8">
      <w:pPr>
        <w:numPr>
          <w:ilvl w:val="0"/>
          <w:numId w:val="1"/>
        </w:numPr>
        <w:spacing w:before="120" w:after="240" w:line="40" w:lineRule="atLeast"/>
        <w:ind w:left="714" w:hanging="357"/>
        <w:jc w:val="both"/>
        <w:rPr>
          <w:rFonts w:ascii="Times New Roman" w:hAnsi="Times New Roman" w:cs="Times New Roman"/>
          <w:sz w:val="24"/>
          <w:szCs w:val="24"/>
        </w:rPr>
      </w:pPr>
      <w:r w:rsidRPr="00B53DA2">
        <w:rPr>
          <w:rFonts w:ascii="Times New Roman" w:hAnsi="Times New Roman" w:cs="Times New Roman"/>
          <w:sz w:val="24"/>
          <w:szCs w:val="24"/>
        </w:rPr>
        <w:t>Söz konusu yıkımı yapı</w:t>
      </w:r>
      <w:r w:rsidR="0038451D" w:rsidRPr="00B53DA2">
        <w:rPr>
          <w:rFonts w:ascii="Times New Roman" w:hAnsi="Times New Roman" w:cs="Times New Roman"/>
          <w:sz w:val="24"/>
          <w:szCs w:val="24"/>
        </w:rPr>
        <w:t xml:space="preserve">lacak olan yapılar </w:t>
      </w:r>
      <w:r w:rsidR="00485D88" w:rsidRPr="00B53DA2">
        <w:rPr>
          <w:rFonts w:ascii="Times New Roman" w:hAnsi="Times New Roman" w:cs="Times New Roman"/>
          <w:sz w:val="24"/>
          <w:szCs w:val="24"/>
        </w:rPr>
        <w:t xml:space="preserve">yukarıdan aşağıya sırayla / kat eksiltme yıkım tekniğine </w:t>
      </w:r>
      <w:r w:rsidRPr="00B53DA2">
        <w:rPr>
          <w:rFonts w:ascii="Times New Roman" w:hAnsi="Times New Roman" w:cs="Times New Roman"/>
          <w:sz w:val="24"/>
          <w:szCs w:val="24"/>
        </w:rPr>
        <w:t>göre yıkılacaktır.</w:t>
      </w:r>
    </w:p>
    <w:p w:rsidR="00DA03D5" w:rsidRPr="00B53DA2" w:rsidRDefault="00DA03D5" w:rsidP="009762E8">
      <w:pPr>
        <w:numPr>
          <w:ilvl w:val="0"/>
          <w:numId w:val="1"/>
        </w:numPr>
        <w:spacing w:before="120" w:after="240" w:line="40" w:lineRule="atLeast"/>
        <w:ind w:left="714" w:hanging="357"/>
        <w:jc w:val="both"/>
        <w:rPr>
          <w:rFonts w:ascii="Times New Roman" w:hAnsi="Times New Roman" w:cs="Times New Roman"/>
          <w:sz w:val="24"/>
          <w:szCs w:val="24"/>
        </w:rPr>
      </w:pPr>
      <w:r w:rsidRPr="00B53DA2">
        <w:rPr>
          <w:rFonts w:ascii="Times New Roman" w:hAnsi="Times New Roman" w:cs="Times New Roman"/>
          <w:sz w:val="24"/>
          <w:szCs w:val="24"/>
        </w:rPr>
        <w:t>Yıkım işleminde patlayıcı madde kullanılmayacaktır.</w:t>
      </w:r>
    </w:p>
    <w:p w:rsidR="00D71705" w:rsidRPr="00B53DA2" w:rsidRDefault="00D71705" w:rsidP="009762E8">
      <w:pPr>
        <w:pStyle w:val="ListeParagraf"/>
        <w:numPr>
          <w:ilvl w:val="0"/>
          <w:numId w:val="1"/>
        </w:numPr>
        <w:spacing w:before="120" w:after="240" w:line="40" w:lineRule="atLeast"/>
        <w:ind w:left="714" w:hanging="357"/>
        <w:jc w:val="both"/>
        <w:rPr>
          <w:rFonts w:ascii="Times New Roman" w:eastAsia="Times New Roman" w:hAnsi="Times New Roman" w:cs="Times New Roman"/>
          <w:sz w:val="24"/>
          <w:szCs w:val="24"/>
          <w:lang w:eastAsia="tr-TR"/>
        </w:rPr>
      </w:pPr>
      <w:r w:rsidRPr="00B53DA2">
        <w:rPr>
          <w:rFonts w:ascii="Times New Roman" w:eastAsia="Times New Roman" w:hAnsi="Times New Roman" w:cs="Times New Roman"/>
          <w:sz w:val="24"/>
          <w:szCs w:val="24"/>
          <w:lang w:eastAsia="tr-TR"/>
        </w:rPr>
        <w:t>İşlerin yapım süresi içinde çevrenin korunması</w:t>
      </w:r>
      <w:r w:rsidR="00DA03D5" w:rsidRPr="00B53DA2">
        <w:rPr>
          <w:rFonts w:ascii="Times New Roman" w:eastAsia="Times New Roman" w:hAnsi="Times New Roman" w:cs="Times New Roman"/>
          <w:sz w:val="24"/>
          <w:szCs w:val="24"/>
          <w:lang w:eastAsia="tr-TR"/>
        </w:rPr>
        <w:t xml:space="preserve"> (gürültü,</w:t>
      </w:r>
      <w:r w:rsidR="0038451D" w:rsidRPr="00B53DA2">
        <w:rPr>
          <w:rFonts w:ascii="Times New Roman" w:eastAsia="Times New Roman" w:hAnsi="Times New Roman" w:cs="Times New Roman"/>
          <w:sz w:val="24"/>
          <w:szCs w:val="24"/>
          <w:lang w:eastAsia="tr-TR"/>
        </w:rPr>
        <w:t xml:space="preserve"> </w:t>
      </w:r>
      <w:r w:rsidR="00485D88" w:rsidRPr="00B53DA2">
        <w:rPr>
          <w:rFonts w:ascii="Times New Roman" w:eastAsia="Times New Roman" w:hAnsi="Times New Roman" w:cs="Times New Roman"/>
          <w:sz w:val="24"/>
          <w:szCs w:val="24"/>
          <w:lang w:eastAsia="tr-TR"/>
        </w:rPr>
        <w:t>çevre kirliliği vb.) y</w:t>
      </w:r>
      <w:r w:rsidRPr="00B53DA2">
        <w:rPr>
          <w:rFonts w:ascii="Times New Roman" w:eastAsia="Times New Roman" w:hAnsi="Times New Roman" w:cs="Times New Roman"/>
          <w:sz w:val="24"/>
          <w:szCs w:val="24"/>
          <w:lang w:eastAsia="tr-TR"/>
        </w:rPr>
        <w:t>üklenicinin sorumluluğundadır.</w:t>
      </w:r>
    </w:p>
    <w:p w:rsidR="00AD5353" w:rsidRPr="00B53DA2" w:rsidRDefault="00AD5353" w:rsidP="00AD5353">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1466C4" w:rsidRPr="00B53DA2" w:rsidRDefault="00D71705" w:rsidP="001466C4">
      <w:pPr>
        <w:pStyle w:val="ListeParagraf"/>
        <w:numPr>
          <w:ilvl w:val="0"/>
          <w:numId w:val="1"/>
        </w:numPr>
        <w:spacing w:before="120" w:after="240" w:line="40" w:lineRule="atLeast"/>
        <w:ind w:left="714" w:hanging="357"/>
        <w:jc w:val="both"/>
        <w:rPr>
          <w:rFonts w:ascii="Times New Roman" w:eastAsia="Times New Roman" w:hAnsi="Times New Roman" w:cs="Times New Roman"/>
          <w:sz w:val="24"/>
          <w:szCs w:val="24"/>
          <w:lang w:eastAsia="tr-TR"/>
        </w:rPr>
      </w:pPr>
      <w:r w:rsidRPr="00B53DA2">
        <w:rPr>
          <w:rFonts w:ascii="Times New Roman" w:eastAsia="Times New Roman" w:hAnsi="Times New Roman" w:cs="Times New Roman"/>
          <w:sz w:val="24"/>
          <w:szCs w:val="24"/>
          <w:lang w:eastAsia="tr-TR"/>
        </w:rPr>
        <w:t>Yüklenici</w:t>
      </w:r>
      <w:r w:rsidR="00846025" w:rsidRPr="00B53DA2">
        <w:rPr>
          <w:rFonts w:ascii="Times New Roman" w:eastAsia="Times New Roman" w:hAnsi="Times New Roman" w:cs="Times New Roman"/>
          <w:sz w:val="24"/>
          <w:szCs w:val="24"/>
          <w:lang w:eastAsia="tr-TR"/>
        </w:rPr>
        <w:t>,</w:t>
      </w:r>
      <w:r w:rsidRPr="00B53DA2">
        <w:rPr>
          <w:rFonts w:ascii="Times New Roman" w:eastAsia="Times New Roman" w:hAnsi="Times New Roman" w:cs="Times New Roman"/>
          <w:sz w:val="24"/>
          <w:szCs w:val="24"/>
          <w:lang w:eastAsia="tr-TR"/>
        </w:rPr>
        <w:t xml:space="preserve"> yıkım işlemi sırasında her türlü emniyet tedbirini alacaktır. Yıkım işlemi esnasında meydana gelebilecek</w:t>
      </w:r>
      <w:r w:rsidR="00DA03D5" w:rsidRPr="00B53DA2">
        <w:rPr>
          <w:rFonts w:ascii="Times New Roman" w:eastAsia="Times New Roman" w:hAnsi="Times New Roman" w:cs="Times New Roman"/>
          <w:sz w:val="24"/>
          <w:szCs w:val="24"/>
          <w:lang w:eastAsia="tr-TR"/>
        </w:rPr>
        <w:t xml:space="preserve"> her türlü kazanın </w:t>
      </w:r>
      <w:r w:rsidR="004B20BB" w:rsidRPr="00B53DA2">
        <w:rPr>
          <w:rFonts w:ascii="Times New Roman" w:eastAsia="Times New Roman" w:hAnsi="Times New Roman" w:cs="Times New Roman"/>
          <w:sz w:val="24"/>
          <w:szCs w:val="24"/>
          <w:lang w:eastAsia="tr-TR"/>
        </w:rPr>
        <w:t xml:space="preserve">maddi ve manevi </w:t>
      </w:r>
      <w:r w:rsidR="00485D88" w:rsidRPr="00B53DA2">
        <w:rPr>
          <w:rFonts w:ascii="Times New Roman" w:eastAsia="Times New Roman" w:hAnsi="Times New Roman" w:cs="Times New Roman"/>
          <w:sz w:val="24"/>
          <w:szCs w:val="24"/>
          <w:lang w:eastAsia="tr-TR"/>
        </w:rPr>
        <w:t>sorumluluğu y</w:t>
      </w:r>
      <w:r w:rsidRPr="00B53DA2">
        <w:rPr>
          <w:rFonts w:ascii="Times New Roman" w:eastAsia="Times New Roman" w:hAnsi="Times New Roman" w:cs="Times New Roman"/>
          <w:sz w:val="24"/>
          <w:szCs w:val="24"/>
          <w:lang w:eastAsia="tr-TR"/>
        </w:rPr>
        <w:t>ükleniciye aittir.</w:t>
      </w:r>
      <w:r w:rsidR="009B307D" w:rsidRPr="00B53DA2">
        <w:rPr>
          <w:rFonts w:ascii="Times New Roman" w:eastAsia="Times New Roman" w:hAnsi="Times New Roman" w:cs="Times New Roman"/>
          <w:sz w:val="24"/>
          <w:szCs w:val="24"/>
          <w:lang w:eastAsia="tr-TR"/>
        </w:rPr>
        <w:t xml:space="preserve"> Ayrıca iş bu ihale kapsamında yer teslimi yapılan ağır hasarlı binaların artçı depremler olması halinde çok fazla tehlike arz ediyor diye yıkmama</w:t>
      </w:r>
      <w:r w:rsidR="00C710C9" w:rsidRPr="00B53DA2">
        <w:rPr>
          <w:rFonts w:ascii="Times New Roman" w:eastAsia="Times New Roman" w:hAnsi="Times New Roman" w:cs="Times New Roman"/>
          <w:sz w:val="24"/>
          <w:szCs w:val="24"/>
          <w:lang w:eastAsia="tr-TR"/>
        </w:rPr>
        <w:t xml:space="preserve"> durumu söz konusu olmayacak, idare uygun görmesi halinde yıkımı yapılacaktır.</w:t>
      </w:r>
      <w:r w:rsidR="001466C4" w:rsidRPr="00B53DA2">
        <w:rPr>
          <w:rFonts w:ascii="Times New Roman" w:eastAsia="Times New Roman" w:hAnsi="Times New Roman" w:cs="Times New Roman"/>
          <w:sz w:val="24"/>
          <w:szCs w:val="24"/>
          <w:lang w:eastAsia="tr-TR"/>
        </w:rPr>
        <w:t xml:space="preserve"> </w:t>
      </w:r>
      <w:r w:rsidR="001466C4" w:rsidRPr="00B53DA2">
        <w:rPr>
          <w:rFonts w:ascii="Times New Roman" w:hAnsi="Times New Roman" w:cs="Times New Roman"/>
          <w:sz w:val="24"/>
          <w:szCs w:val="24"/>
        </w:rPr>
        <w:t>Ayrıca Binaların Yıkılması Hakkında Yönetmelik hükümlerine uygun yıkım yapacak/yaptıracaktır.</w:t>
      </w:r>
    </w:p>
    <w:p w:rsidR="00AD5353" w:rsidRPr="00B53DA2" w:rsidRDefault="009B307D" w:rsidP="001466C4">
      <w:pPr>
        <w:pStyle w:val="ListeParagraf"/>
        <w:spacing w:before="120" w:after="240" w:line="40" w:lineRule="atLeast"/>
        <w:ind w:left="714"/>
        <w:jc w:val="both"/>
        <w:rPr>
          <w:rFonts w:ascii="Times New Roman" w:eastAsia="Times New Roman" w:hAnsi="Times New Roman" w:cs="Times New Roman"/>
          <w:sz w:val="24"/>
          <w:szCs w:val="24"/>
          <w:lang w:eastAsia="tr-TR"/>
        </w:rPr>
      </w:pPr>
      <w:r w:rsidRPr="00B53DA2">
        <w:rPr>
          <w:rFonts w:ascii="Times New Roman" w:eastAsia="Times New Roman" w:hAnsi="Times New Roman" w:cs="Times New Roman"/>
          <w:sz w:val="24"/>
          <w:szCs w:val="24"/>
          <w:lang w:eastAsia="tr-TR"/>
        </w:rPr>
        <w:t xml:space="preserve"> </w:t>
      </w:r>
    </w:p>
    <w:p w:rsidR="00AD5353" w:rsidRPr="00B53DA2" w:rsidRDefault="00AD5353" w:rsidP="00AD5353">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AD5353" w:rsidRPr="00B53DA2" w:rsidRDefault="00CF3503" w:rsidP="00AD5353">
      <w:pPr>
        <w:pStyle w:val="ListeParagraf"/>
        <w:numPr>
          <w:ilvl w:val="0"/>
          <w:numId w:val="1"/>
        </w:numPr>
        <w:spacing w:before="120" w:after="240" w:line="40" w:lineRule="atLeast"/>
        <w:ind w:left="714" w:hanging="357"/>
        <w:jc w:val="both"/>
        <w:rPr>
          <w:rFonts w:ascii="Times New Roman" w:eastAsia="Times New Roman" w:hAnsi="Times New Roman" w:cs="Times New Roman"/>
          <w:sz w:val="24"/>
          <w:szCs w:val="24"/>
          <w:lang w:eastAsia="tr-TR"/>
        </w:rPr>
      </w:pPr>
      <w:r w:rsidRPr="00B53DA2">
        <w:rPr>
          <w:rFonts w:ascii="Times New Roman" w:eastAsia="Times New Roman" w:hAnsi="Times New Roman" w:cs="Times New Roman"/>
          <w:sz w:val="24"/>
          <w:szCs w:val="24"/>
          <w:lang w:eastAsia="tr-TR"/>
        </w:rPr>
        <w:t xml:space="preserve">Yıkımdan önce yapının içindeki </w:t>
      </w:r>
      <w:r w:rsidR="00D71705" w:rsidRPr="00B53DA2">
        <w:rPr>
          <w:rFonts w:ascii="Times New Roman" w:eastAsia="Times New Roman" w:hAnsi="Times New Roman" w:cs="Times New Roman"/>
          <w:sz w:val="24"/>
          <w:szCs w:val="24"/>
          <w:lang w:eastAsia="tr-TR"/>
        </w:rPr>
        <w:t xml:space="preserve">gaz, kanalizasyon, </w:t>
      </w:r>
      <w:r w:rsidR="008F1D30" w:rsidRPr="00B53DA2">
        <w:rPr>
          <w:rFonts w:ascii="Times New Roman" w:eastAsia="Times New Roman" w:hAnsi="Times New Roman" w:cs="Times New Roman"/>
          <w:sz w:val="24"/>
          <w:szCs w:val="24"/>
          <w:lang w:eastAsia="tr-TR"/>
        </w:rPr>
        <w:t>Telekom</w:t>
      </w:r>
      <w:r w:rsidR="00D71705" w:rsidRPr="00B53DA2">
        <w:rPr>
          <w:rFonts w:ascii="Times New Roman" w:eastAsia="Times New Roman" w:hAnsi="Times New Roman" w:cs="Times New Roman"/>
          <w:sz w:val="24"/>
          <w:szCs w:val="24"/>
          <w:lang w:eastAsia="tr-TR"/>
        </w:rPr>
        <w:t>,</w:t>
      </w:r>
      <w:r w:rsidRPr="00B53DA2">
        <w:rPr>
          <w:rFonts w:ascii="Times New Roman" w:eastAsia="Times New Roman" w:hAnsi="Times New Roman" w:cs="Times New Roman"/>
          <w:sz w:val="24"/>
          <w:szCs w:val="24"/>
          <w:lang w:eastAsia="tr-TR"/>
        </w:rPr>
        <w:t xml:space="preserve"> </w:t>
      </w:r>
      <w:r w:rsidR="00D71705" w:rsidRPr="00B53DA2">
        <w:rPr>
          <w:rFonts w:ascii="Times New Roman" w:eastAsia="Times New Roman" w:hAnsi="Times New Roman" w:cs="Times New Roman"/>
          <w:sz w:val="24"/>
          <w:szCs w:val="24"/>
          <w:lang w:eastAsia="tr-TR"/>
        </w:rPr>
        <w:t>su ve elektrik</w:t>
      </w:r>
      <w:r w:rsidR="00DA03D5" w:rsidRPr="00B53DA2">
        <w:rPr>
          <w:rFonts w:ascii="Times New Roman" w:eastAsia="Times New Roman" w:hAnsi="Times New Roman" w:cs="Times New Roman"/>
          <w:sz w:val="24"/>
          <w:szCs w:val="24"/>
          <w:lang w:eastAsia="tr-TR"/>
        </w:rPr>
        <w:t xml:space="preserve"> vb.</w:t>
      </w:r>
      <w:r w:rsidR="0078530B" w:rsidRPr="00B53DA2">
        <w:rPr>
          <w:rFonts w:ascii="Times New Roman" w:eastAsia="Times New Roman" w:hAnsi="Times New Roman" w:cs="Times New Roman"/>
          <w:sz w:val="24"/>
          <w:szCs w:val="24"/>
          <w:lang w:eastAsia="tr-TR"/>
        </w:rPr>
        <w:t xml:space="preserve"> ile ilgili </w:t>
      </w:r>
      <w:r w:rsidR="00D71705" w:rsidRPr="00B53DA2">
        <w:rPr>
          <w:rFonts w:ascii="Times New Roman" w:eastAsia="Times New Roman" w:hAnsi="Times New Roman" w:cs="Times New Roman"/>
          <w:sz w:val="24"/>
          <w:szCs w:val="24"/>
          <w:lang w:eastAsia="tr-TR"/>
        </w:rPr>
        <w:t>gerekli tedbirler alınacaktır.</w:t>
      </w:r>
      <w:r w:rsidRPr="00B53DA2">
        <w:rPr>
          <w:rFonts w:ascii="Times New Roman" w:eastAsia="Times New Roman" w:hAnsi="Times New Roman" w:cs="Times New Roman"/>
          <w:sz w:val="24"/>
          <w:szCs w:val="24"/>
          <w:lang w:eastAsia="tr-TR"/>
        </w:rPr>
        <w:t xml:space="preserve"> Bunların </w:t>
      </w:r>
      <w:r w:rsidR="00D71705" w:rsidRPr="00B53DA2">
        <w:rPr>
          <w:rFonts w:ascii="Times New Roman" w:eastAsia="Times New Roman" w:hAnsi="Times New Roman" w:cs="Times New Roman"/>
          <w:sz w:val="24"/>
          <w:szCs w:val="24"/>
          <w:lang w:eastAsia="tr-TR"/>
        </w:rPr>
        <w:t>kullanılması gerektiği hallerde yapı</w:t>
      </w:r>
      <w:r w:rsidRPr="00B53DA2">
        <w:rPr>
          <w:rFonts w:ascii="Times New Roman" w:eastAsia="Times New Roman" w:hAnsi="Times New Roman" w:cs="Times New Roman"/>
          <w:sz w:val="24"/>
          <w:szCs w:val="24"/>
          <w:lang w:eastAsia="tr-TR"/>
        </w:rPr>
        <w:t xml:space="preserve"> dışında </w:t>
      </w:r>
      <w:r w:rsidR="00D71705" w:rsidRPr="00B53DA2">
        <w:rPr>
          <w:rFonts w:ascii="Times New Roman" w:eastAsia="Times New Roman" w:hAnsi="Times New Roman" w:cs="Times New Roman"/>
          <w:sz w:val="24"/>
          <w:szCs w:val="24"/>
          <w:lang w:eastAsia="tr-TR"/>
        </w:rPr>
        <w:t>özel koruyucular içine alınacaktır.</w:t>
      </w:r>
    </w:p>
    <w:p w:rsidR="00AD5353" w:rsidRPr="00B53DA2" w:rsidRDefault="00AD5353" w:rsidP="00AD5353">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AD5353" w:rsidRPr="00B53DA2" w:rsidRDefault="00D71705" w:rsidP="00AD5353">
      <w:pPr>
        <w:pStyle w:val="ListeParagraf"/>
        <w:numPr>
          <w:ilvl w:val="0"/>
          <w:numId w:val="1"/>
        </w:numPr>
        <w:spacing w:before="120" w:after="240" w:line="40" w:lineRule="atLeast"/>
        <w:ind w:left="714" w:hanging="357"/>
        <w:jc w:val="both"/>
        <w:rPr>
          <w:rFonts w:ascii="Times New Roman" w:hAnsi="Times New Roman" w:cs="Times New Roman"/>
          <w:sz w:val="24"/>
          <w:szCs w:val="24"/>
        </w:rPr>
      </w:pPr>
      <w:r w:rsidRPr="00B53DA2">
        <w:rPr>
          <w:rFonts w:ascii="Times New Roman" w:eastAsia="Times New Roman" w:hAnsi="Times New Roman" w:cs="Times New Roman"/>
          <w:sz w:val="24"/>
          <w:szCs w:val="24"/>
          <w:lang w:eastAsia="tr-TR"/>
        </w:rPr>
        <w:t>Yüklenici</w:t>
      </w:r>
      <w:r w:rsidR="00846025" w:rsidRPr="00B53DA2">
        <w:rPr>
          <w:rFonts w:ascii="Times New Roman" w:eastAsia="Times New Roman" w:hAnsi="Times New Roman" w:cs="Times New Roman"/>
          <w:sz w:val="24"/>
          <w:szCs w:val="24"/>
          <w:lang w:eastAsia="tr-TR"/>
        </w:rPr>
        <w:t>,</w:t>
      </w:r>
      <w:r w:rsidRPr="00B53DA2">
        <w:rPr>
          <w:rFonts w:ascii="Times New Roman" w:eastAsia="Times New Roman" w:hAnsi="Times New Roman" w:cs="Times New Roman"/>
          <w:sz w:val="24"/>
          <w:szCs w:val="24"/>
          <w:lang w:eastAsia="tr-TR"/>
        </w:rPr>
        <w:t xml:space="preserve"> yıkım esnasında oluşacak tozun yayılmasını ve yıkıntıların etrafa saçılmasını önlemek için gerekli tedbirleri alacaktır.</w:t>
      </w:r>
    </w:p>
    <w:p w:rsidR="00AD5353" w:rsidRPr="00B53DA2" w:rsidRDefault="00AD5353" w:rsidP="00AD5353">
      <w:pPr>
        <w:pStyle w:val="ListeParagraf"/>
        <w:spacing w:before="120" w:after="240" w:line="40" w:lineRule="atLeast"/>
        <w:ind w:left="714"/>
        <w:jc w:val="both"/>
        <w:rPr>
          <w:rFonts w:ascii="Times New Roman" w:hAnsi="Times New Roman" w:cs="Times New Roman"/>
          <w:sz w:val="24"/>
          <w:szCs w:val="24"/>
        </w:rPr>
      </w:pPr>
    </w:p>
    <w:p w:rsidR="00AD5353" w:rsidRPr="00B53DA2" w:rsidRDefault="00CF3503" w:rsidP="00AD5353">
      <w:pPr>
        <w:pStyle w:val="ListeParagraf"/>
        <w:numPr>
          <w:ilvl w:val="0"/>
          <w:numId w:val="1"/>
        </w:numPr>
        <w:spacing w:before="120" w:after="240" w:line="40" w:lineRule="atLeast"/>
        <w:ind w:left="714" w:hanging="357"/>
        <w:jc w:val="both"/>
        <w:rPr>
          <w:rFonts w:ascii="Times New Roman" w:hAnsi="Times New Roman" w:cs="Times New Roman"/>
          <w:sz w:val="24"/>
          <w:szCs w:val="24"/>
        </w:rPr>
      </w:pPr>
      <w:r w:rsidRPr="00B53DA2">
        <w:rPr>
          <w:rFonts w:ascii="Times New Roman" w:eastAsia="Times New Roman" w:hAnsi="Times New Roman" w:cs="Times New Roman"/>
          <w:sz w:val="24"/>
          <w:szCs w:val="24"/>
          <w:lang w:eastAsia="tr-TR"/>
        </w:rPr>
        <w:t>Yüklenici</w:t>
      </w:r>
      <w:r w:rsidR="00846025" w:rsidRPr="00B53DA2">
        <w:rPr>
          <w:rFonts w:ascii="Times New Roman" w:eastAsia="Times New Roman" w:hAnsi="Times New Roman" w:cs="Times New Roman"/>
          <w:sz w:val="24"/>
          <w:szCs w:val="24"/>
          <w:lang w:eastAsia="tr-TR"/>
        </w:rPr>
        <w:t>,</w:t>
      </w:r>
      <w:r w:rsidRPr="00B53DA2">
        <w:rPr>
          <w:rFonts w:ascii="Times New Roman" w:eastAsia="Times New Roman" w:hAnsi="Times New Roman" w:cs="Times New Roman"/>
          <w:sz w:val="24"/>
          <w:szCs w:val="24"/>
          <w:lang w:eastAsia="tr-TR"/>
        </w:rPr>
        <w:t xml:space="preserve"> iş süresince yıkım </w:t>
      </w:r>
      <w:r w:rsidR="00D71705" w:rsidRPr="00B53DA2">
        <w:rPr>
          <w:rFonts w:ascii="Times New Roman" w:eastAsia="Times New Roman" w:hAnsi="Times New Roman" w:cs="Times New Roman"/>
          <w:sz w:val="24"/>
          <w:szCs w:val="24"/>
          <w:lang w:eastAsia="tr-TR"/>
        </w:rPr>
        <w:t>esnasında etraftaki yapılara herhangi bir zarar gelmesini veya personelin ve işçilerin karıştığı herhangi bir kazanın vuku bulmasını önlemek için gerekli olabilecek tüm güvenlik ve emniyet tedbirleri al</w:t>
      </w:r>
      <w:r w:rsidR="00AB7DBD" w:rsidRPr="00B53DA2">
        <w:rPr>
          <w:rFonts w:ascii="Times New Roman" w:eastAsia="Times New Roman" w:hAnsi="Times New Roman" w:cs="Times New Roman"/>
          <w:sz w:val="24"/>
          <w:szCs w:val="24"/>
          <w:lang w:eastAsia="tr-TR"/>
        </w:rPr>
        <w:t>a</w:t>
      </w:r>
      <w:r w:rsidR="00D71705" w:rsidRPr="00B53DA2">
        <w:rPr>
          <w:rFonts w:ascii="Times New Roman" w:eastAsia="Times New Roman" w:hAnsi="Times New Roman" w:cs="Times New Roman"/>
          <w:sz w:val="24"/>
          <w:szCs w:val="24"/>
          <w:lang w:eastAsia="tr-TR"/>
        </w:rPr>
        <w:t>cak ve bu konular ile ilgili olarak yürürlükteki tüm kurallar</w:t>
      </w:r>
      <w:r w:rsidR="00846025" w:rsidRPr="00B53DA2">
        <w:rPr>
          <w:rFonts w:ascii="Times New Roman" w:eastAsia="Times New Roman" w:hAnsi="Times New Roman" w:cs="Times New Roman"/>
          <w:sz w:val="24"/>
          <w:szCs w:val="24"/>
          <w:lang w:eastAsia="tr-TR"/>
        </w:rPr>
        <w:t>ı</w:t>
      </w:r>
      <w:r w:rsidR="00D71705" w:rsidRPr="00B53DA2">
        <w:rPr>
          <w:rFonts w:ascii="Times New Roman" w:eastAsia="Times New Roman" w:hAnsi="Times New Roman" w:cs="Times New Roman"/>
          <w:sz w:val="24"/>
          <w:szCs w:val="24"/>
          <w:lang w:eastAsia="tr-TR"/>
        </w:rPr>
        <w:t xml:space="preserve"> dikkate alacaktır.</w:t>
      </w:r>
    </w:p>
    <w:p w:rsidR="00AD5353" w:rsidRPr="00B53DA2" w:rsidRDefault="00AD5353" w:rsidP="00AD5353">
      <w:pPr>
        <w:pStyle w:val="ListeParagraf"/>
        <w:spacing w:before="120" w:after="240" w:line="40" w:lineRule="atLeast"/>
        <w:ind w:left="714"/>
        <w:jc w:val="both"/>
        <w:rPr>
          <w:rFonts w:ascii="Times New Roman" w:hAnsi="Times New Roman" w:cs="Times New Roman"/>
          <w:sz w:val="24"/>
          <w:szCs w:val="24"/>
        </w:rPr>
      </w:pPr>
    </w:p>
    <w:p w:rsidR="00AD5353" w:rsidRPr="00B53DA2" w:rsidRDefault="00D71705" w:rsidP="00AD5353">
      <w:pPr>
        <w:pStyle w:val="ListeParagraf"/>
        <w:numPr>
          <w:ilvl w:val="0"/>
          <w:numId w:val="1"/>
        </w:numPr>
        <w:spacing w:before="120" w:after="240" w:line="40" w:lineRule="atLeast"/>
        <w:ind w:left="714" w:hanging="357"/>
        <w:jc w:val="both"/>
        <w:rPr>
          <w:rFonts w:ascii="Times New Roman" w:hAnsi="Times New Roman" w:cs="Times New Roman"/>
          <w:sz w:val="24"/>
          <w:szCs w:val="24"/>
        </w:rPr>
      </w:pPr>
      <w:r w:rsidRPr="00B53DA2">
        <w:rPr>
          <w:rFonts w:ascii="Times New Roman" w:eastAsia="Times New Roman" w:hAnsi="Times New Roman" w:cs="Times New Roman"/>
          <w:sz w:val="24"/>
          <w:szCs w:val="24"/>
          <w:lang w:eastAsia="tr-TR"/>
        </w:rPr>
        <w:lastRenderedPageBreak/>
        <w:t>Yü</w:t>
      </w:r>
      <w:r w:rsidR="00D31198" w:rsidRPr="00B53DA2">
        <w:rPr>
          <w:rFonts w:ascii="Times New Roman" w:eastAsia="Times New Roman" w:hAnsi="Times New Roman" w:cs="Times New Roman"/>
          <w:sz w:val="24"/>
          <w:szCs w:val="24"/>
          <w:lang w:eastAsia="tr-TR"/>
        </w:rPr>
        <w:t xml:space="preserve">klenici,  yıkılması gereken imalatlar dışında çevreye verdiği her türlü </w:t>
      </w:r>
      <w:r w:rsidR="0002718C" w:rsidRPr="00B53DA2">
        <w:rPr>
          <w:rFonts w:ascii="Times New Roman" w:eastAsia="Times New Roman" w:hAnsi="Times New Roman" w:cs="Times New Roman"/>
          <w:sz w:val="24"/>
          <w:szCs w:val="24"/>
          <w:lang w:eastAsia="tr-TR"/>
        </w:rPr>
        <w:t>zarardan</w:t>
      </w:r>
      <w:r w:rsidRPr="00B53DA2">
        <w:rPr>
          <w:rFonts w:ascii="Times New Roman" w:eastAsia="Times New Roman" w:hAnsi="Times New Roman" w:cs="Times New Roman"/>
          <w:sz w:val="24"/>
          <w:szCs w:val="24"/>
          <w:lang w:eastAsia="tr-TR"/>
        </w:rPr>
        <w:t xml:space="preserve"> sorumlu olacak, verilen zararı giderecek veya bedelini ödeyecektir.</w:t>
      </w:r>
    </w:p>
    <w:p w:rsidR="00AD5353" w:rsidRPr="00B53DA2" w:rsidRDefault="00AD5353" w:rsidP="00AD5353">
      <w:pPr>
        <w:pStyle w:val="ListeParagraf"/>
        <w:spacing w:before="120" w:after="240" w:line="40" w:lineRule="atLeast"/>
        <w:ind w:left="714"/>
        <w:jc w:val="both"/>
        <w:rPr>
          <w:rFonts w:ascii="Times New Roman" w:hAnsi="Times New Roman" w:cs="Times New Roman"/>
          <w:sz w:val="24"/>
          <w:szCs w:val="24"/>
        </w:rPr>
      </w:pPr>
    </w:p>
    <w:p w:rsidR="00AD5353" w:rsidRPr="00B53DA2" w:rsidRDefault="00D71705" w:rsidP="00AD5353">
      <w:pPr>
        <w:pStyle w:val="ListeParagraf"/>
        <w:numPr>
          <w:ilvl w:val="0"/>
          <w:numId w:val="1"/>
        </w:numPr>
        <w:spacing w:before="120" w:after="240" w:line="40" w:lineRule="atLeast"/>
        <w:ind w:left="714" w:hanging="357"/>
        <w:jc w:val="both"/>
        <w:rPr>
          <w:rFonts w:ascii="Times New Roman" w:hAnsi="Times New Roman" w:cs="Times New Roman"/>
          <w:sz w:val="24"/>
          <w:szCs w:val="24"/>
        </w:rPr>
      </w:pPr>
      <w:r w:rsidRPr="00B53DA2">
        <w:rPr>
          <w:rFonts w:ascii="Times New Roman" w:hAnsi="Times New Roman" w:cs="Times New Roman"/>
          <w:sz w:val="24"/>
          <w:szCs w:val="24"/>
        </w:rPr>
        <w:t>Yıkımda çalışan işçilere gözlük,</w:t>
      </w:r>
      <w:r w:rsidR="00D31198" w:rsidRPr="00B53DA2">
        <w:rPr>
          <w:rFonts w:ascii="Times New Roman" w:hAnsi="Times New Roman" w:cs="Times New Roman"/>
          <w:sz w:val="24"/>
          <w:szCs w:val="24"/>
        </w:rPr>
        <w:t xml:space="preserve"> </w:t>
      </w:r>
      <w:r w:rsidRPr="00B53DA2">
        <w:rPr>
          <w:rFonts w:ascii="Times New Roman" w:hAnsi="Times New Roman" w:cs="Times New Roman"/>
          <w:sz w:val="24"/>
          <w:szCs w:val="24"/>
        </w:rPr>
        <w:t>koruma başlığı</w:t>
      </w:r>
      <w:r w:rsidR="006659C6" w:rsidRPr="00B53DA2">
        <w:rPr>
          <w:rFonts w:ascii="Times New Roman" w:hAnsi="Times New Roman" w:cs="Times New Roman"/>
          <w:sz w:val="24"/>
          <w:szCs w:val="24"/>
        </w:rPr>
        <w:t xml:space="preserve"> </w:t>
      </w:r>
      <w:r w:rsidRPr="00B53DA2">
        <w:rPr>
          <w:rFonts w:ascii="Times New Roman" w:hAnsi="Times New Roman" w:cs="Times New Roman"/>
          <w:sz w:val="24"/>
          <w:szCs w:val="24"/>
        </w:rPr>
        <w:t>(baret)</w:t>
      </w:r>
      <w:r w:rsidR="007928DA" w:rsidRPr="00B53DA2">
        <w:rPr>
          <w:rFonts w:ascii="Times New Roman" w:hAnsi="Times New Roman" w:cs="Times New Roman"/>
          <w:sz w:val="24"/>
          <w:szCs w:val="24"/>
        </w:rPr>
        <w:t>,</w:t>
      </w:r>
      <w:r w:rsidR="00846025" w:rsidRPr="00B53DA2">
        <w:rPr>
          <w:rFonts w:ascii="Times New Roman" w:hAnsi="Times New Roman" w:cs="Times New Roman"/>
          <w:sz w:val="24"/>
          <w:szCs w:val="24"/>
        </w:rPr>
        <w:t xml:space="preserve"> </w:t>
      </w:r>
      <w:r w:rsidR="007928DA" w:rsidRPr="00B53DA2">
        <w:rPr>
          <w:rFonts w:ascii="Times New Roman" w:hAnsi="Times New Roman" w:cs="Times New Roman"/>
          <w:sz w:val="24"/>
          <w:szCs w:val="24"/>
        </w:rPr>
        <w:t>çelik burunlu ayakkabı,</w:t>
      </w:r>
      <w:r w:rsidR="00D31198" w:rsidRPr="00B53DA2">
        <w:rPr>
          <w:rFonts w:ascii="Times New Roman" w:hAnsi="Times New Roman" w:cs="Times New Roman"/>
          <w:sz w:val="24"/>
          <w:szCs w:val="24"/>
        </w:rPr>
        <w:t xml:space="preserve"> fosforlu yelek, paraşüt tipi em</w:t>
      </w:r>
      <w:r w:rsidR="007928DA" w:rsidRPr="00B53DA2">
        <w:rPr>
          <w:rFonts w:ascii="Times New Roman" w:hAnsi="Times New Roman" w:cs="Times New Roman"/>
          <w:sz w:val="24"/>
          <w:szCs w:val="24"/>
        </w:rPr>
        <w:t xml:space="preserve">niyet kemeri vb. kişisel koruma araçları </w:t>
      </w:r>
      <w:r w:rsidR="00D34A9D" w:rsidRPr="00B53DA2">
        <w:rPr>
          <w:rFonts w:ascii="Times New Roman" w:hAnsi="Times New Roman" w:cs="Times New Roman"/>
          <w:sz w:val="24"/>
          <w:szCs w:val="24"/>
        </w:rPr>
        <w:t>yüklenici tarafından sağlanacaktır</w:t>
      </w:r>
      <w:r w:rsidR="007928DA" w:rsidRPr="00B53DA2">
        <w:rPr>
          <w:rFonts w:ascii="Times New Roman" w:hAnsi="Times New Roman" w:cs="Times New Roman"/>
          <w:sz w:val="24"/>
          <w:szCs w:val="24"/>
        </w:rPr>
        <w:t>.</w:t>
      </w:r>
      <w:r w:rsidR="00D34A9D" w:rsidRPr="00B53DA2">
        <w:rPr>
          <w:rFonts w:ascii="Times New Roman" w:hAnsi="Times New Roman" w:cs="Times New Roman"/>
          <w:sz w:val="24"/>
          <w:szCs w:val="24"/>
        </w:rPr>
        <w:t xml:space="preserve"> </w:t>
      </w:r>
      <w:r w:rsidR="007928DA" w:rsidRPr="00B53DA2">
        <w:rPr>
          <w:rFonts w:ascii="Times New Roman" w:hAnsi="Times New Roman" w:cs="Times New Roman"/>
          <w:sz w:val="24"/>
          <w:szCs w:val="24"/>
        </w:rPr>
        <w:t xml:space="preserve">6331 sayılı İş Sağlığı ve </w:t>
      </w:r>
      <w:r w:rsidR="00485D88" w:rsidRPr="00B53DA2">
        <w:rPr>
          <w:rFonts w:ascii="Times New Roman" w:hAnsi="Times New Roman" w:cs="Times New Roman"/>
          <w:sz w:val="24"/>
          <w:szCs w:val="24"/>
        </w:rPr>
        <w:t>Güvenliği Kanunundaki hükümler y</w:t>
      </w:r>
      <w:r w:rsidR="007928DA" w:rsidRPr="00B53DA2">
        <w:rPr>
          <w:rFonts w:ascii="Times New Roman" w:hAnsi="Times New Roman" w:cs="Times New Roman"/>
          <w:sz w:val="24"/>
          <w:szCs w:val="24"/>
        </w:rPr>
        <w:t xml:space="preserve">üklenici tarafından </w:t>
      </w:r>
      <w:r w:rsidR="007E7262" w:rsidRPr="00B53DA2">
        <w:rPr>
          <w:rFonts w:ascii="Times New Roman" w:hAnsi="Times New Roman" w:cs="Times New Roman"/>
          <w:sz w:val="24"/>
          <w:szCs w:val="24"/>
        </w:rPr>
        <w:t xml:space="preserve">her koşulda </w:t>
      </w:r>
      <w:r w:rsidR="007928DA" w:rsidRPr="00B53DA2">
        <w:rPr>
          <w:rFonts w:ascii="Times New Roman" w:hAnsi="Times New Roman" w:cs="Times New Roman"/>
          <w:sz w:val="24"/>
          <w:szCs w:val="24"/>
        </w:rPr>
        <w:t>yerine getirilecektir.</w:t>
      </w:r>
    </w:p>
    <w:p w:rsidR="00AD5353" w:rsidRPr="00B53DA2" w:rsidRDefault="00AD5353" w:rsidP="00AD5353">
      <w:pPr>
        <w:pStyle w:val="ListeParagraf"/>
        <w:spacing w:before="120" w:after="240" w:line="40" w:lineRule="atLeast"/>
        <w:ind w:left="714"/>
        <w:jc w:val="both"/>
        <w:rPr>
          <w:rFonts w:ascii="Times New Roman" w:hAnsi="Times New Roman" w:cs="Times New Roman"/>
          <w:sz w:val="24"/>
          <w:szCs w:val="24"/>
        </w:rPr>
      </w:pPr>
    </w:p>
    <w:p w:rsidR="00AD5353" w:rsidRPr="00B53DA2" w:rsidRDefault="007928DA" w:rsidP="00AD5353">
      <w:pPr>
        <w:pStyle w:val="ListeParagraf"/>
        <w:numPr>
          <w:ilvl w:val="0"/>
          <w:numId w:val="1"/>
        </w:numPr>
        <w:spacing w:before="120" w:after="240" w:line="40" w:lineRule="atLeast"/>
        <w:ind w:left="714" w:hanging="357"/>
        <w:jc w:val="both"/>
        <w:rPr>
          <w:rFonts w:ascii="Times New Roman" w:hAnsi="Times New Roman" w:cs="Times New Roman"/>
          <w:sz w:val="24"/>
          <w:szCs w:val="24"/>
        </w:rPr>
      </w:pPr>
      <w:r w:rsidRPr="00B53DA2">
        <w:rPr>
          <w:rFonts w:ascii="Times New Roman" w:hAnsi="Times New Roman" w:cs="Times New Roman"/>
          <w:sz w:val="24"/>
          <w:szCs w:val="24"/>
        </w:rPr>
        <w:t>Yıkım esnasında çalışacak işçilerin davran</w:t>
      </w:r>
      <w:r w:rsidR="00485D88" w:rsidRPr="00B53DA2">
        <w:rPr>
          <w:rFonts w:ascii="Times New Roman" w:hAnsi="Times New Roman" w:cs="Times New Roman"/>
          <w:sz w:val="24"/>
          <w:szCs w:val="24"/>
        </w:rPr>
        <w:t>ış ve çevre ile ilişkilerinden y</w:t>
      </w:r>
      <w:r w:rsidRPr="00B53DA2">
        <w:rPr>
          <w:rFonts w:ascii="Times New Roman" w:hAnsi="Times New Roman" w:cs="Times New Roman"/>
          <w:sz w:val="24"/>
          <w:szCs w:val="24"/>
        </w:rPr>
        <w:t>üklenici sorumlu olacaktır.</w:t>
      </w:r>
      <w:r w:rsidR="00D31198" w:rsidRPr="00B53DA2">
        <w:rPr>
          <w:rFonts w:ascii="Times New Roman" w:hAnsi="Times New Roman" w:cs="Times New Roman"/>
          <w:sz w:val="24"/>
          <w:szCs w:val="24"/>
        </w:rPr>
        <w:t xml:space="preserve"> </w:t>
      </w:r>
      <w:r w:rsidRPr="00B53DA2">
        <w:rPr>
          <w:rFonts w:ascii="Times New Roman" w:hAnsi="Times New Roman" w:cs="Times New Roman"/>
          <w:sz w:val="24"/>
          <w:szCs w:val="24"/>
        </w:rPr>
        <w:t xml:space="preserve">Düzeni bozucu davranışta bulunan işçi İdarenin istemi </w:t>
      </w:r>
      <w:r w:rsidR="00D31198" w:rsidRPr="00B53DA2">
        <w:rPr>
          <w:rFonts w:ascii="Times New Roman" w:hAnsi="Times New Roman" w:cs="Times New Roman"/>
          <w:sz w:val="24"/>
          <w:szCs w:val="24"/>
        </w:rPr>
        <w:t>doğ</w:t>
      </w:r>
      <w:r w:rsidR="00DA03D5" w:rsidRPr="00B53DA2">
        <w:rPr>
          <w:rFonts w:ascii="Times New Roman" w:hAnsi="Times New Roman" w:cs="Times New Roman"/>
          <w:sz w:val="24"/>
          <w:szCs w:val="24"/>
        </w:rPr>
        <w:t>rultusunda Y</w:t>
      </w:r>
      <w:r w:rsidRPr="00B53DA2">
        <w:rPr>
          <w:rFonts w:ascii="Times New Roman" w:hAnsi="Times New Roman" w:cs="Times New Roman"/>
          <w:sz w:val="24"/>
          <w:szCs w:val="24"/>
        </w:rPr>
        <w:t>üklenici tarafından çalıştırılmayacaktır.</w:t>
      </w:r>
    </w:p>
    <w:p w:rsidR="00AD5353" w:rsidRPr="00B53DA2" w:rsidRDefault="00AD5353" w:rsidP="00AD5353">
      <w:pPr>
        <w:pStyle w:val="ListeParagraf"/>
        <w:spacing w:before="120" w:after="240" w:line="40" w:lineRule="atLeast"/>
        <w:ind w:left="714"/>
        <w:jc w:val="both"/>
        <w:rPr>
          <w:rFonts w:ascii="Times New Roman" w:hAnsi="Times New Roman" w:cs="Times New Roman"/>
          <w:sz w:val="24"/>
          <w:szCs w:val="24"/>
        </w:rPr>
      </w:pPr>
    </w:p>
    <w:p w:rsidR="00AD5353" w:rsidRPr="00B53DA2" w:rsidRDefault="007928DA" w:rsidP="00AD5353">
      <w:pPr>
        <w:pStyle w:val="ListeParagraf"/>
        <w:numPr>
          <w:ilvl w:val="0"/>
          <w:numId w:val="1"/>
        </w:numPr>
        <w:spacing w:before="120" w:after="240" w:line="40" w:lineRule="atLeast"/>
        <w:ind w:left="714" w:hanging="357"/>
        <w:jc w:val="both"/>
        <w:rPr>
          <w:rFonts w:ascii="Times New Roman" w:hAnsi="Times New Roman" w:cs="Times New Roman"/>
          <w:sz w:val="24"/>
          <w:szCs w:val="24"/>
        </w:rPr>
      </w:pPr>
      <w:r w:rsidRPr="00B53DA2">
        <w:rPr>
          <w:rFonts w:ascii="Times New Roman" w:hAnsi="Times New Roman" w:cs="Times New Roman"/>
          <w:sz w:val="24"/>
          <w:szCs w:val="24"/>
        </w:rPr>
        <w:t>Yüklenici</w:t>
      </w:r>
      <w:r w:rsidR="00846025" w:rsidRPr="00B53DA2">
        <w:rPr>
          <w:rFonts w:ascii="Times New Roman" w:hAnsi="Times New Roman" w:cs="Times New Roman"/>
          <w:sz w:val="24"/>
          <w:szCs w:val="24"/>
        </w:rPr>
        <w:t>,</w:t>
      </w:r>
      <w:r w:rsidRPr="00B53DA2">
        <w:rPr>
          <w:rFonts w:ascii="Times New Roman" w:hAnsi="Times New Roman" w:cs="Times New Roman"/>
          <w:sz w:val="24"/>
          <w:szCs w:val="24"/>
        </w:rPr>
        <w:t xml:space="preserve"> yıkım konusu ile ilgili mevzuatta bulunan her</w:t>
      </w:r>
      <w:r w:rsidR="00D31198" w:rsidRPr="00B53DA2">
        <w:rPr>
          <w:rFonts w:ascii="Times New Roman" w:hAnsi="Times New Roman" w:cs="Times New Roman"/>
          <w:sz w:val="24"/>
          <w:szCs w:val="24"/>
        </w:rPr>
        <w:t xml:space="preserve"> </w:t>
      </w:r>
      <w:r w:rsidRPr="00B53DA2">
        <w:rPr>
          <w:rFonts w:ascii="Times New Roman" w:hAnsi="Times New Roman" w:cs="Times New Roman"/>
          <w:sz w:val="24"/>
          <w:szCs w:val="24"/>
        </w:rPr>
        <w:t>türlü belgeyi temin etmekle yükümlüdür.</w:t>
      </w:r>
    </w:p>
    <w:p w:rsidR="00AD5353" w:rsidRPr="00B53DA2" w:rsidRDefault="00AD5353" w:rsidP="00AD5353">
      <w:pPr>
        <w:pStyle w:val="ListeParagraf"/>
        <w:spacing w:before="120" w:after="240" w:line="40" w:lineRule="atLeast"/>
        <w:ind w:left="714"/>
        <w:jc w:val="both"/>
        <w:rPr>
          <w:rFonts w:ascii="Times New Roman" w:hAnsi="Times New Roman" w:cs="Times New Roman"/>
          <w:sz w:val="24"/>
          <w:szCs w:val="24"/>
        </w:rPr>
      </w:pPr>
    </w:p>
    <w:p w:rsidR="00AD5353" w:rsidRPr="00B53DA2" w:rsidRDefault="00274821" w:rsidP="00222531">
      <w:pPr>
        <w:pStyle w:val="ListeParagraf"/>
        <w:numPr>
          <w:ilvl w:val="0"/>
          <w:numId w:val="1"/>
        </w:numPr>
        <w:spacing w:before="120" w:after="240" w:line="40" w:lineRule="atLeast"/>
        <w:ind w:left="714" w:hanging="357"/>
        <w:jc w:val="both"/>
        <w:rPr>
          <w:rFonts w:ascii="Times New Roman" w:hAnsi="Times New Roman" w:cs="Times New Roman"/>
          <w:sz w:val="24"/>
          <w:szCs w:val="24"/>
        </w:rPr>
      </w:pPr>
      <w:r w:rsidRPr="00B53DA2">
        <w:rPr>
          <w:rFonts w:ascii="Times New Roman" w:hAnsi="Times New Roman" w:cs="Times New Roman"/>
          <w:sz w:val="24"/>
          <w:szCs w:val="24"/>
        </w:rPr>
        <w:t>Patlayıcı madde kullanılmadan betonarme inşaatın yıkılması veya sökülmesi işinde;</w:t>
      </w:r>
      <w:r w:rsidR="00D31198" w:rsidRPr="00B53DA2">
        <w:rPr>
          <w:rFonts w:ascii="Times New Roman" w:hAnsi="Times New Roman" w:cs="Times New Roman"/>
          <w:sz w:val="24"/>
          <w:szCs w:val="24"/>
        </w:rPr>
        <w:t xml:space="preserve"> </w:t>
      </w:r>
      <w:r w:rsidRPr="00B53DA2">
        <w:rPr>
          <w:rFonts w:ascii="Times New Roman" w:hAnsi="Times New Roman" w:cs="Times New Roman"/>
          <w:sz w:val="24"/>
          <w:szCs w:val="24"/>
        </w:rPr>
        <w:t>yıkım veya sökümünden çıkan hafriyat vasıtalara yüklenip yasal olarak düzenlenmiş döküm sahasına kadar taşınacaktır.</w:t>
      </w:r>
      <w:r w:rsidR="00D31198" w:rsidRPr="00B53DA2">
        <w:rPr>
          <w:rFonts w:ascii="Times New Roman" w:hAnsi="Times New Roman" w:cs="Times New Roman"/>
          <w:sz w:val="24"/>
          <w:szCs w:val="24"/>
        </w:rPr>
        <w:t xml:space="preserve"> </w:t>
      </w:r>
      <w:r w:rsidRPr="00B53DA2">
        <w:rPr>
          <w:rFonts w:ascii="Times New Roman" w:hAnsi="Times New Roman" w:cs="Times New Roman"/>
          <w:sz w:val="24"/>
          <w:szCs w:val="24"/>
        </w:rPr>
        <w:t>Bunun için ayrıca bir bedel ödenmeyecektir.</w:t>
      </w:r>
    </w:p>
    <w:p w:rsidR="00274821" w:rsidRPr="00B53DA2" w:rsidRDefault="00274821" w:rsidP="009762E8">
      <w:pPr>
        <w:numPr>
          <w:ilvl w:val="0"/>
          <w:numId w:val="1"/>
        </w:numPr>
        <w:spacing w:before="120" w:after="240" w:line="40" w:lineRule="atLeast"/>
        <w:ind w:left="714" w:hanging="357"/>
        <w:jc w:val="both"/>
        <w:rPr>
          <w:rFonts w:ascii="Times New Roman" w:hAnsi="Times New Roman" w:cs="Times New Roman"/>
          <w:sz w:val="24"/>
          <w:szCs w:val="24"/>
        </w:rPr>
      </w:pPr>
      <w:r w:rsidRPr="00B53DA2">
        <w:rPr>
          <w:rFonts w:ascii="Times New Roman" w:hAnsi="Times New Roman" w:cs="Times New Roman"/>
          <w:sz w:val="24"/>
          <w:szCs w:val="24"/>
        </w:rPr>
        <w:t>Yüklenici, yıkım esnasında ortaya çıkan toz ve dumanın etrafa dağılmaması</w:t>
      </w:r>
      <w:r w:rsidR="00B212FE" w:rsidRPr="00B53DA2">
        <w:rPr>
          <w:rFonts w:ascii="Times New Roman" w:hAnsi="Times New Roman" w:cs="Times New Roman"/>
          <w:sz w:val="24"/>
          <w:szCs w:val="24"/>
        </w:rPr>
        <w:t xml:space="preserve"> amacıyla</w:t>
      </w:r>
      <w:r w:rsidR="001466C4" w:rsidRPr="00B53DA2">
        <w:rPr>
          <w:rFonts w:ascii="Times New Roman" w:hAnsi="Times New Roman" w:cs="Times New Roman"/>
          <w:sz w:val="24"/>
          <w:szCs w:val="24"/>
        </w:rPr>
        <w:t xml:space="preserve"> mevsim şartlarına göre idarenin uygun gördüğü sayıda </w:t>
      </w:r>
      <w:r w:rsidR="00B212FE" w:rsidRPr="00B53DA2">
        <w:rPr>
          <w:rFonts w:ascii="Times New Roman" w:hAnsi="Times New Roman" w:cs="Times New Roman"/>
          <w:sz w:val="24"/>
          <w:szCs w:val="24"/>
        </w:rPr>
        <w:t xml:space="preserve"> </w:t>
      </w:r>
      <w:r w:rsidR="00C94982" w:rsidRPr="00B53DA2">
        <w:rPr>
          <w:rFonts w:ascii="Times New Roman" w:hAnsi="Times New Roman" w:cs="Times New Roman"/>
          <w:sz w:val="24"/>
          <w:szCs w:val="24"/>
        </w:rPr>
        <w:t>su sandıklı arazöz veya</w:t>
      </w:r>
      <w:r w:rsidR="00B212FE" w:rsidRPr="00B53DA2">
        <w:rPr>
          <w:rFonts w:ascii="Times New Roman" w:hAnsi="Times New Roman" w:cs="Times New Roman"/>
          <w:sz w:val="24"/>
          <w:szCs w:val="24"/>
        </w:rPr>
        <w:t xml:space="preserve"> </w:t>
      </w:r>
      <w:r w:rsidR="00D56A1E" w:rsidRPr="00B53DA2">
        <w:rPr>
          <w:rFonts w:ascii="Times New Roman" w:hAnsi="Times New Roman" w:cs="Times New Roman"/>
          <w:sz w:val="24"/>
          <w:szCs w:val="24"/>
        </w:rPr>
        <w:t xml:space="preserve">taşınabilir </w:t>
      </w:r>
      <w:r w:rsidR="009B5835" w:rsidRPr="00B53DA2">
        <w:rPr>
          <w:rFonts w:ascii="Times New Roman" w:hAnsi="Times New Roman" w:cs="Times New Roman"/>
          <w:sz w:val="24"/>
          <w:szCs w:val="24"/>
        </w:rPr>
        <w:t>purverize, toz bastırma</w:t>
      </w:r>
      <w:r w:rsidR="00B212FE" w:rsidRPr="00B53DA2">
        <w:rPr>
          <w:rFonts w:ascii="Times New Roman" w:hAnsi="Times New Roman" w:cs="Times New Roman"/>
          <w:sz w:val="24"/>
          <w:szCs w:val="24"/>
        </w:rPr>
        <w:t xml:space="preserve"> sistemi kullanacaktır. </w:t>
      </w:r>
    </w:p>
    <w:p w:rsidR="00274821" w:rsidRPr="00B53DA2" w:rsidRDefault="00274821" w:rsidP="009762E8">
      <w:pPr>
        <w:pStyle w:val="ListeParagraf"/>
        <w:numPr>
          <w:ilvl w:val="0"/>
          <w:numId w:val="1"/>
        </w:numPr>
        <w:spacing w:before="120" w:after="240" w:line="40" w:lineRule="atLeast"/>
        <w:ind w:left="714" w:hanging="357"/>
        <w:jc w:val="both"/>
        <w:rPr>
          <w:rFonts w:ascii="Times New Roman" w:hAnsi="Times New Roman" w:cs="Times New Roman"/>
          <w:sz w:val="24"/>
          <w:szCs w:val="24"/>
        </w:rPr>
      </w:pPr>
      <w:r w:rsidRPr="00B53DA2">
        <w:rPr>
          <w:rFonts w:ascii="Times New Roman" w:hAnsi="Times New Roman" w:cs="Times New Roman"/>
          <w:sz w:val="24"/>
          <w:szCs w:val="24"/>
        </w:rPr>
        <w:t>Enkaz malzemenin kaldırılması,</w:t>
      </w:r>
      <w:r w:rsidR="00D31198" w:rsidRPr="00B53DA2">
        <w:rPr>
          <w:rFonts w:ascii="Times New Roman" w:hAnsi="Times New Roman" w:cs="Times New Roman"/>
          <w:sz w:val="24"/>
          <w:szCs w:val="24"/>
        </w:rPr>
        <w:t xml:space="preserve"> </w:t>
      </w:r>
      <w:r w:rsidRPr="00B53DA2">
        <w:rPr>
          <w:rFonts w:ascii="Times New Roman" w:hAnsi="Times New Roman" w:cs="Times New Roman"/>
          <w:sz w:val="24"/>
          <w:szCs w:val="24"/>
        </w:rPr>
        <w:t>nakliyesi,</w:t>
      </w:r>
      <w:r w:rsidR="00D31198" w:rsidRPr="00B53DA2">
        <w:rPr>
          <w:rFonts w:ascii="Times New Roman" w:hAnsi="Times New Roman" w:cs="Times New Roman"/>
          <w:sz w:val="24"/>
          <w:szCs w:val="24"/>
        </w:rPr>
        <w:t xml:space="preserve"> </w:t>
      </w:r>
      <w:r w:rsidRPr="00B53DA2">
        <w:rPr>
          <w:rFonts w:ascii="Times New Roman" w:hAnsi="Times New Roman" w:cs="Times New Roman"/>
          <w:sz w:val="24"/>
          <w:szCs w:val="24"/>
        </w:rPr>
        <w:t>söküm, döküm,</w:t>
      </w:r>
      <w:r w:rsidR="00D31198" w:rsidRPr="00B53DA2">
        <w:rPr>
          <w:rFonts w:ascii="Times New Roman" w:hAnsi="Times New Roman" w:cs="Times New Roman"/>
          <w:sz w:val="24"/>
          <w:szCs w:val="24"/>
        </w:rPr>
        <w:t xml:space="preserve"> </w:t>
      </w:r>
      <w:r w:rsidRPr="00B53DA2">
        <w:rPr>
          <w:rFonts w:ascii="Times New Roman" w:hAnsi="Times New Roman" w:cs="Times New Roman"/>
          <w:sz w:val="24"/>
          <w:szCs w:val="24"/>
        </w:rPr>
        <w:t xml:space="preserve">hurda </w:t>
      </w:r>
      <w:r w:rsidR="00D34A9D" w:rsidRPr="00B53DA2">
        <w:rPr>
          <w:rFonts w:ascii="Times New Roman" w:hAnsi="Times New Roman" w:cs="Times New Roman"/>
          <w:sz w:val="24"/>
          <w:szCs w:val="24"/>
        </w:rPr>
        <w:t>demir</w:t>
      </w:r>
      <w:r w:rsidR="00167A3B" w:rsidRPr="00B53DA2">
        <w:rPr>
          <w:rFonts w:ascii="Times New Roman" w:hAnsi="Times New Roman" w:cs="Times New Roman"/>
          <w:sz w:val="24"/>
          <w:szCs w:val="24"/>
        </w:rPr>
        <w:t xml:space="preserve"> </w:t>
      </w:r>
      <w:r w:rsidRPr="00B53DA2">
        <w:rPr>
          <w:rFonts w:ascii="Times New Roman" w:hAnsi="Times New Roman" w:cs="Times New Roman"/>
          <w:sz w:val="24"/>
          <w:szCs w:val="24"/>
        </w:rPr>
        <w:t>malzemenin ayıklanması gibi işlemler için ayrıca bir bedel ödenmeyecektir.</w:t>
      </w:r>
    </w:p>
    <w:p w:rsidR="00AD5353" w:rsidRPr="00B53DA2" w:rsidRDefault="00AD5353" w:rsidP="00AD5353">
      <w:pPr>
        <w:pStyle w:val="ListeParagraf"/>
        <w:spacing w:before="120" w:after="240" w:line="40" w:lineRule="atLeast"/>
        <w:ind w:left="714"/>
        <w:jc w:val="both"/>
        <w:rPr>
          <w:rFonts w:ascii="Times New Roman" w:hAnsi="Times New Roman" w:cs="Times New Roman"/>
          <w:sz w:val="24"/>
          <w:szCs w:val="24"/>
        </w:rPr>
      </w:pPr>
    </w:p>
    <w:p w:rsidR="00586F2F" w:rsidRPr="00B53DA2" w:rsidRDefault="00274821" w:rsidP="00586F2F">
      <w:pPr>
        <w:pStyle w:val="ListeParagraf"/>
        <w:numPr>
          <w:ilvl w:val="0"/>
          <w:numId w:val="1"/>
        </w:numPr>
        <w:spacing w:before="120" w:after="240" w:line="40" w:lineRule="atLeast"/>
        <w:ind w:left="714" w:hanging="357"/>
        <w:jc w:val="both"/>
        <w:rPr>
          <w:rFonts w:ascii="Times New Roman" w:hAnsi="Times New Roman" w:cs="Times New Roman"/>
          <w:sz w:val="24"/>
          <w:szCs w:val="24"/>
        </w:rPr>
      </w:pPr>
      <w:r w:rsidRPr="00B53DA2">
        <w:rPr>
          <w:rFonts w:ascii="Times New Roman" w:hAnsi="Times New Roman" w:cs="Times New Roman"/>
          <w:sz w:val="24"/>
          <w:szCs w:val="24"/>
        </w:rPr>
        <w:t>Yüksek katlı ve bitişik nizam yapılarda başka binalara ve yapılara zarar verilmeyecek şekilde yıkım tekniği uygulanacak.</w:t>
      </w:r>
      <w:r w:rsidR="00D31198" w:rsidRPr="00B53DA2">
        <w:rPr>
          <w:rFonts w:ascii="Times New Roman" w:hAnsi="Times New Roman" w:cs="Times New Roman"/>
          <w:sz w:val="24"/>
          <w:szCs w:val="24"/>
        </w:rPr>
        <w:t xml:space="preserve"> </w:t>
      </w:r>
      <w:r w:rsidRPr="00B53DA2">
        <w:rPr>
          <w:rFonts w:ascii="Times New Roman" w:hAnsi="Times New Roman" w:cs="Times New Roman"/>
          <w:sz w:val="24"/>
          <w:szCs w:val="24"/>
        </w:rPr>
        <w:t>Yıkım sırasında yıkım yapılan binanın çevresinde bulunan yapılara herhangi bir zar</w:t>
      </w:r>
      <w:r w:rsidR="000E6615" w:rsidRPr="00B53DA2">
        <w:rPr>
          <w:rFonts w:ascii="Times New Roman" w:hAnsi="Times New Roman" w:cs="Times New Roman"/>
          <w:sz w:val="24"/>
          <w:szCs w:val="24"/>
        </w:rPr>
        <w:t>ar gelmemesi için yıkımı yapan y</w:t>
      </w:r>
      <w:r w:rsidRPr="00B53DA2">
        <w:rPr>
          <w:rFonts w:ascii="Times New Roman" w:hAnsi="Times New Roman" w:cs="Times New Roman"/>
          <w:sz w:val="24"/>
          <w:szCs w:val="24"/>
        </w:rPr>
        <w:t>üklenici firma tarafından her türlü tedbir alınacaktır. Çevre yapılara</w:t>
      </w:r>
      <w:r w:rsidR="000608F1" w:rsidRPr="00B53DA2">
        <w:rPr>
          <w:rFonts w:ascii="Times New Roman" w:hAnsi="Times New Roman" w:cs="Times New Roman"/>
          <w:sz w:val="24"/>
          <w:szCs w:val="24"/>
        </w:rPr>
        <w:t xml:space="preserve"> veya herhangi bir vatandaşımıza  </w:t>
      </w:r>
      <w:r w:rsidR="000E6615" w:rsidRPr="00B53DA2">
        <w:rPr>
          <w:rFonts w:ascii="Times New Roman" w:hAnsi="Times New Roman" w:cs="Times New Roman"/>
          <w:sz w:val="24"/>
          <w:szCs w:val="24"/>
        </w:rPr>
        <w:t>zarar gelmesi halinde y</w:t>
      </w:r>
      <w:r w:rsidRPr="00B53DA2">
        <w:rPr>
          <w:rFonts w:ascii="Times New Roman" w:hAnsi="Times New Roman" w:cs="Times New Roman"/>
          <w:sz w:val="24"/>
          <w:szCs w:val="24"/>
        </w:rPr>
        <w:t xml:space="preserve">üklenici firma direk sorumlu olacaktır. </w:t>
      </w:r>
    </w:p>
    <w:p w:rsidR="00C7489C" w:rsidRPr="00B53DA2" w:rsidRDefault="00C7489C" w:rsidP="00C7489C">
      <w:pPr>
        <w:pStyle w:val="ListeParagraf"/>
        <w:rPr>
          <w:rFonts w:ascii="Times New Roman" w:hAnsi="Times New Roman" w:cs="Times New Roman"/>
          <w:sz w:val="24"/>
          <w:szCs w:val="24"/>
        </w:rPr>
      </w:pPr>
    </w:p>
    <w:p w:rsidR="00C7489C" w:rsidRPr="00B53DA2" w:rsidRDefault="00C7489C" w:rsidP="00586F2F">
      <w:pPr>
        <w:pStyle w:val="ListeParagraf"/>
        <w:numPr>
          <w:ilvl w:val="0"/>
          <w:numId w:val="1"/>
        </w:numPr>
        <w:spacing w:before="120" w:after="240" w:line="40" w:lineRule="atLeast"/>
        <w:ind w:left="714" w:hanging="357"/>
        <w:jc w:val="both"/>
        <w:rPr>
          <w:rFonts w:ascii="Times New Roman" w:hAnsi="Times New Roman" w:cs="Times New Roman"/>
          <w:sz w:val="24"/>
          <w:szCs w:val="24"/>
        </w:rPr>
      </w:pPr>
      <w:r w:rsidRPr="00B53DA2">
        <w:rPr>
          <w:rFonts w:ascii="Times New Roman" w:hAnsi="Times New Roman" w:cs="Times New Roman"/>
          <w:sz w:val="24"/>
          <w:szCs w:val="24"/>
        </w:rPr>
        <w:t xml:space="preserve">Yıkım esnasında ve sonrasında enkazdan çıkacak her türlü değerli eşya, delil ve hukuki durumların oluşması halinde, bu durum güvenlik güçleri ve ilgili idarelere bildirilecektir. İlgililerce yapılacak </w:t>
      </w:r>
      <w:r w:rsidR="00053285" w:rsidRPr="00B53DA2">
        <w:rPr>
          <w:rFonts w:ascii="Times New Roman" w:hAnsi="Times New Roman" w:cs="Times New Roman"/>
          <w:sz w:val="24"/>
          <w:szCs w:val="24"/>
        </w:rPr>
        <w:t xml:space="preserve">gerekli </w:t>
      </w:r>
      <w:r w:rsidRPr="00B53DA2">
        <w:rPr>
          <w:rFonts w:ascii="Times New Roman" w:hAnsi="Times New Roman" w:cs="Times New Roman"/>
          <w:sz w:val="24"/>
          <w:szCs w:val="24"/>
        </w:rPr>
        <w:t>iş ve işlemler tamamlandıktan sonra gerekli izinler alınarak yıkım çalışmalarına devam edilecektir.</w:t>
      </w:r>
    </w:p>
    <w:p w:rsidR="00A50880" w:rsidRPr="00B53DA2" w:rsidRDefault="00A50880" w:rsidP="00A50880">
      <w:pPr>
        <w:pStyle w:val="ListeParagraf"/>
        <w:rPr>
          <w:rFonts w:ascii="Times New Roman" w:hAnsi="Times New Roman" w:cs="Times New Roman"/>
          <w:sz w:val="24"/>
          <w:szCs w:val="24"/>
        </w:rPr>
      </w:pPr>
    </w:p>
    <w:p w:rsidR="005E17E9" w:rsidRPr="00B53DA2" w:rsidRDefault="00A50880" w:rsidP="006F666F">
      <w:pPr>
        <w:pStyle w:val="ListeParagraf"/>
        <w:numPr>
          <w:ilvl w:val="0"/>
          <w:numId w:val="1"/>
        </w:numPr>
        <w:spacing w:before="120" w:after="240" w:line="40" w:lineRule="atLeast"/>
        <w:ind w:left="714" w:hanging="357"/>
        <w:jc w:val="both"/>
        <w:rPr>
          <w:rFonts w:ascii="Times New Roman" w:hAnsi="Times New Roman" w:cs="Times New Roman"/>
          <w:sz w:val="24"/>
          <w:szCs w:val="24"/>
        </w:rPr>
      </w:pPr>
      <w:r w:rsidRPr="00B53DA2">
        <w:rPr>
          <w:rFonts w:ascii="Times New Roman" w:hAnsi="Times New Roman" w:cs="Times New Roman"/>
          <w:sz w:val="24"/>
          <w:szCs w:val="24"/>
        </w:rPr>
        <w:t xml:space="preserve">Hafriyat </w:t>
      </w:r>
      <w:r w:rsidR="000359A6" w:rsidRPr="00B53DA2">
        <w:rPr>
          <w:rFonts w:ascii="Times New Roman" w:hAnsi="Times New Roman" w:cs="Times New Roman"/>
          <w:sz w:val="24"/>
          <w:szCs w:val="24"/>
        </w:rPr>
        <w:t>araçlarına, yüklenici firma tarafından araç takip cihazı takılacaktır.</w:t>
      </w:r>
      <w:r w:rsidRPr="00B53DA2">
        <w:rPr>
          <w:rFonts w:ascii="Times New Roman" w:hAnsi="Times New Roman" w:cs="Times New Roman"/>
          <w:sz w:val="24"/>
          <w:szCs w:val="24"/>
        </w:rPr>
        <w:t>( GPS)</w:t>
      </w:r>
      <w:r w:rsidR="004F2026" w:rsidRPr="00B53DA2">
        <w:rPr>
          <w:rFonts w:ascii="Times New Roman" w:hAnsi="Times New Roman" w:cs="Times New Roman"/>
          <w:sz w:val="24"/>
          <w:szCs w:val="24"/>
        </w:rPr>
        <w:t>Araçları</w:t>
      </w:r>
      <w:r w:rsidR="000359A6" w:rsidRPr="00B53DA2">
        <w:rPr>
          <w:rFonts w:ascii="Times New Roman" w:hAnsi="Times New Roman" w:cs="Times New Roman"/>
          <w:sz w:val="24"/>
          <w:szCs w:val="24"/>
        </w:rPr>
        <w:t>n gerçek zamanlı konum detayı, a</w:t>
      </w:r>
      <w:r w:rsidR="004F2026" w:rsidRPr="00B53DA2">
        <w:rPr>
          <w:rFonts w:ascii="Times New Roman" w:hAnsi="Times New Roman" w:cs="Times New Roman"/>
          <w:sz w:val="24"/>
          <w:szCs w:val="24"/>
        </w:rPr>
        <w:t>raçların</w:t>
      </w:r>
      <w:r w:rsidR="00AC551A" w:rsidRPr="00B53DA2">
        <w:rPr>
          <w:rFonts w:ascii="Times New Roman" w:hAnsi="Times New Roman" w:cs="Times New Roman"/>
          <w:sz w:val="24"/>
          <w:szCs w:val="24"/>
        </w:rPr>
        <w:t xml:space="preserve"> </w:t>
      </w:r>
      <w:r w:rsidR="004F2026" w:rsidRPr="00B53DA2">
        <w:rPr>
          <w:rFonts w:ascii="Times New Roman" w:hAnsi="Times New Roman" w:cs="Times New Roman"/>
          <w:sz w:val="24"/>
          <w:szCs w:val="24"/>
        </w:rPr>
        <w:t xml:space="preserve">hareket halinde olup olmadığı bildirimi ve </w:t>
      </w:r>
      <w:r w:rsidR="000359A6" w:rsidRPr="00B53DA2">
        <w:rPr>
          <w:rFonts w:ascii="Times New Roman" w:hAnsi="Times New Roman" w:cs="Times New Roman"/>
          <w:sz w:val="24"/>
          <w:szCs w:val="24"/>
        </w:rPr>
        <w:t>h</w:t>
      </w:r>
      <w:r w:rsidR="004F2026" w:rsidRPr="00B53DA2">
        <w:rPr>
          <w:rFonts w:ascii="Times New Roman" w:hAnsi="Times New Roman" w:cs="Times New Roman"/>
          <w:sz w:val="24"/>
          <w:szCs w:val="24"/>
        </w:rPr>
        <w:t xml:space="preserve">areket halindeyken aracınızın hız bilgisi, 7 gün 24 saat gerçek zamanlı ve geçmişe dönük takip edebilir, Tanımladığınız konularla ilgili anlık uyarı mesajları alabilir, </w:t>
      </w:r>
      <w:r w:rsidR="00AC551A" w:rsidRPr="00B53DA2">
        <w:rPr>
          <w:rFonts w:ascii="Times New Roman" w:hAnsi="Times New Roman" w:cs="Times New Roman"/>
          <w:sz w:val="24"/>
          <w:szCs w:val="24"/>
        </w:rPr>
        <w:t>7 gün 24 saat gerçek zamanlı ve geçmişe dönük takip edebilir, Araçların ve sürücüler hakkında güncel ve geçmişe dönük raporlar alabilir, Gerçek zamanlı araç takibi,</w:t>
      </w:r>
      <w:r w:rsidR="00053285" w:rsidRPr="00B53DA2">
        <w:rPr>
          <w:rFonts w:ascii="Times New Roman" w:hAnsi="Times New Roman" w:cs="Times New Roman"/>
          <w:sz w:val="24"/>
          <w:szCs w:val="24"/>
        </w:rPr>
        <w:t xml:space="preserve"> b</w:t>
      </w:r>
      <w:r w:rsidR="00AC551A" w:rsidRPr="00B53DA2">
        <w:rPr>
          <w:rFonts w:ascii="Times New Roman" w:hAnsi="Times New Roman" w:cs="Times New Roman"/>
          <w:sz w:val="24"/>
          <w:szCs w:val="24"/>
        </w:rPr>
        <w:t>aşlang</w:t>
      </w:r>
      <w:r w:rsidR="00053285" w:rsidRPr="00B53DA2">
        <w:rPr>
          <w:rFonts w:ascii="Times New Roman" w:hAnsi="Times New Roman" w:cs="Times New Roman"/>
          <w:sz w:val="24"/>
          <w:szCs w:val="24"/>
        </w:rPr>
        <w:t>ıç ve bitiş noktalarını izleme ö</w:t>
      </w:r>
      <w:r w:rsidR="00AC551A" w:rsidRPr="00B53DA2">
        <w:rPr>
          <w:rFonts w:ascii="Times New Roman" w:hAnsi="Times New Roman" w:cs="Times New Roman"/>
          <w:sz w:val="24"/>
          <w:szCs w:val="24"/>
        </w:rPr>
        <w:t>zelleştirilebilir raporlar, açıklayıcı gösterge ekranı ve bilgisayar ortamında takip yapılabilecek yazılım ara</w:t>
      </w:r>
      <w:r w:rsidR="00053285" w:rsidRPr="00B53DA2">
        <w:rPr>
          <w:rFonts w:ascii="Times New Roman" w:hAnsi="Times New Roman" w:cs="Times New Roman"/>
          <w:sz w:val="24"/>
          <w:szCs w:val="24"/>
        </w:rPr>
        <w:t xml:space="preserve"> </w:t>
      </w:r>
      <w:r w:rsidR="00AC551A" w:rsidRPr="00B53DA2">
        <w:rPr>
          <w:rFonts w:ascii="Times New Roman" w:hAnsi="Times New Roman" w:cs="Times New Roman"/>
          <w:sz w:val="24"/>
          <w:szCs w:val="24"/>
        </w:rPr>
        <w:t>yüzünün olması gerekmektedir.</w:t>
      </w:r>
    </w:p>
    <w:p w:rsidR="0075031B" w:rsidRPr="00B53DA2" w:rsidRDefault="0075031B" w:rsidP="0075031B">
      <w:pPr>
        <w:pStyle w:val="ListeParagraf"/>
        <w:rPr>
          <w:rFonts w:ascii="Times New Roman" w:hAnsi="Times New Roman" w:cs="Times New Roman"/>
          <w:sz w:val="24"/>
          <w:szCs w:val="24"/>
        </w:rPr>
      </w:pPr>
    </w:p>
    <w:p w:rsidR="0075031B" w:rsidRPr="00B53DA2" w:rsidRDefault="0075031B" w:rsidP="0075031B">
      <w:pPr>
        <w:pStyle w:val="ListeParagraf"/>
        <w:widowControl w:val="0"/>
        <w:numPr>
          <w:ilvl w:val="0"/>
          <w:numId w:val="1"/>
        </w:numPr>
        <w:tabs>
          <w:tab w:val="left" w:pos="706"/>
        </w:tabs>
        <w:autoSpaceDE w:val="0"/>
        <w:autoSpaceDN w:val="0"/>
        <w:spacing w:after="0" w:line="240" w:lineRule="auto"/>
        <w:ind w:right="108"/>
        <w:jc w:val="both"/>
        <w:rPr>
          <w:rFonts w:ascii="Times New Roman" w:hAnsi="Times New Roman" w:cs="Times New Roman"/>
          <w:sz w:val="24"/>
          <w:szCs w:val="24"/>
        </w:rPr>
      </w:pPr>
      <w:r w:rsidRPr="00B53DA2">
        <w:rPr>
          <w:rFonts w:ascii="Times New Roman" w:hAnsi="Times New Roman" w:cs="Times New Roman"/>
          <w:sz w:val="24"/>
          <w:szCs w:val="24"/>
        </w:rPr>
        <w:t xml:space="preserve">İhale konusu işin denetimi, kontrolü, geçici kabulü, vb. durumlarda idarece kullanılmak üzere yüklenici yer tesliminden itibaren en geç 3 (üç) gün içerisinde iş bitim tarihine kadar (süre uzatımları dahil) işte kullanılmak üzere idare emrine 1 (bir) adet </w:t>
      </w:r>
      <w:r w:rsidRPr="00912A6B">
        <w:rPr>
          <w:rFonts w:ascii="Times New Roman" w:hAnsi="Times New Roman" w:cs="Times New Roman"/>
          <w:sz w:val="24"/>
          <w:szCs w:val="24"/>
        </w:rPr>
        <w:t>en fazla 3 (üç) yaşında olmak üzere SUV/Pick Up araç tahsis etmek suretiyle teslim ed</w:t>
      </w:r>
      <w:r w:rsidR="00FB4B39" w:rsidRPr="00912A6B">
        <w:rPr>
          <w:rFonts w:ascii="Times New Roman" w:hAnsi="Times New Roman" w:cs="Times New Roman"/>
          <w:sz w:val="24"/>
          <w:szCs w:val="24"/>
        </w:rPr>
        <w:t xml:space="preserve">ilmesi idarece istenebilir. </w:t>
      </w:r>
      <w:r w:rsidRPr="00912A6B">
        <w:rPr>
          <w:rFonts w:ascii="Times New Roman" w:hAnsi="Times New Roman" w:cs="Times New Roman"/>
          <w:sz w:val="24"/>
          <w:szCs w:val="24"/>
        </w:rPr>
        <w:t>İdare, tahsis edilen bu aracın her türlü kullanım hakkına  sahiptir. Yüklenici</w:t>
      </w:r>
      <w:bookmarkStart w:id="0" w:name="_GoBack"/>
      <w:bookmarkEnd w:id="0"/>
      <w:r w:rsidRPr="00B53DA2">
        <w:rPr>
          <w:rFonts w:ascii="Times New Roman" w:hAnsi="Times New Roman" w:cs="Times New Roman"/>
          <w:sz w:val="24"/>
          <w:szCs w:val="24"/>
        </w:rPr>
        <w:t xml:space="preserve"> tarafından tahsis olunan otoların kasko, bakım, yakıt ve diğer tüm masrafları işin devamı </w:t>
      </w:r>
      <w:r w:rsidRPr="00B53DA2">
        <w:rPr>
          <w:rFonts w:ascii="Times New Roman" w:hAnsi="Times New Roman" w:cs="Times New Roman"/>
          <w:sz w:val="24"/>
          <w:szCs w:val="24"/>
        </w:rPr>
        <w:lastRenderedPageBreak/>
        <w:t>süresince yükleniciye aittir. Belirtilen süre içinde tahsis edilmeyen her araç için günlük 2.500,00 TL para cezası kesilir. İşin devamı süresince ve çalışılmayan devrede oto arıza, kaza, yakıtın  bitmesi, aracın trafikten men edilmesi vs. nedenlerle işe çıkmazsa yüklenici bu araç yerine en geç 3 (üç) iş günü içinde yine aynı sınıfta yeni bir araç tahsis edecektir. Bu aracın tüm giderleri (kasko, sigorta, bakım, köprü ve otoyol giderleri, akaryakıt vb.) yükleniciye ait olup, İdarece herhangi bir bedel ödenmeyecektir.</w:t>
      </w:r>
    </w:p>
    <w:p w:rsidR="00165392" w:rsidRPr="00B53DA2" w:rsidRDefault="00165392" w:rsidP="00165392">
      <w:pPr>
        <w:widowControl w:val="0"/>
        <w:tabs>
          <w:tab w:val="left" w:pos="706"/>
        </w:tabs>
        <w:autoSpaceDE w:val="0"/>
        <w:autoSpaceDN w:val="0"/>
        <w:spacing w:after="0" w:line="240" w:lineRule="auto"/>
        <w:ind w:left="360" w:right="108"/>
        <w:jc w:val="both"/>
        <w:rPr>
          <w:rFonts w:ascii="Times New Roman" w:hAnsi="Times New Roman" w:cs="Times New Roman"/>
          <w:sz w:val="24"/>
          <w:szCs w:val="24"/>
        </w:rPr>
      </w:pPr>
    </w:p>
    <w:p w:rsidR="0075031B" w:rsidRPr="00B53DA2" w:rsidRDefault="0075031B" w:rsidP="00165392">
      <w:pPr>
        <w:pStyle w:val="ListeParagraf"/>
        <w:widowControl w:val="0"/>
        <w:numPr>
          <w:ilvl w:val="0"/>
          <w:numId w:val="1"/>
        </w:numPr>
        <w:tabs>
          <w:tab w:val="left" w:pos="706"/>
        </w:tabs>
        <w:autoSpaceDE w:val="0"/>
        <w:autoSpaceDN w:val="0"/>
        <w:spacing w:after="0" w:line="240" w:lineRule="auto"/>
        <w:ind w:right="108"/>
        <w:jc w:val="both"/>
        <w:rPr>
          <w:rFonts w:ascii="Times New Roman" w:hAnsi="Times New Roman" w:cs="Times New Roman"/>
          <w:sz w:val="24"/>
          <w:szCs w:val="24"/>
        </w:rPr>
      </w:pPr>
      <w:r w:rsidRPr="00B53DA2">
        <w:rPr>
          <w:rFonts w:ascii="Times New Roman" w:hAnsi="Times New Roman" w:cs="Times New Roman"/>
          <w:sz w:val="24"/>
          <w:szCs w:val="24"/>
        </w:rPr>
        <w:t>Yüklenici sözleşmenin imzalanmasına müteakip yer tesliminden itibaren İdarenin ön göreceği bu sözleşme tasarısının 16. maddesinde sayılan  teknik personeleri, bu işte çalıştırılmak üzere işin iş bitim tarihine kadar (süre uzatımları dahil) İdare  emrinde noter tasdikli teknik personel taahhüdü ile  görevlendirecektir. Söz konusu personelin her türlü maddi/idari hakları (net asgari ücretin %40 fazlası olacak şekilde düzenlenecektir.) ve her türlü ödenekleri yüklenici tarafından karşılanacaktır. Yüklenici bu konu ile ilgili İdareden herhangi bir hak talep etmeyecektir. Yüklenici tarafından görevlendirilmeyen her bir personel için hakedişte diğer giderler adı altında aylık brüt asgari ücretin %200 fazlası aylık ceza uygulanacaktır. Söz konusu personele ait belgeler (sigorta, bordro vb.) istenildiği yüklenici tarafından 5 (beş) gün içerisinde İdareye sunulması zorunlu olup, sunulmadığı takdirde ve/veya bu belgelerde eksikliğin tespit edilmesi halinde veya maaş ödemesi geciktiği takdirde İdare tarafından her bir personel için hakedişte diğer giderler adı altında gecikilen her gün için günlük     3.000,00 (üç bin) TL ceza uygulanacaktır</w:t>
      </w:r>
    </w:p>
    <w:p w:rsidR="005E17E9" w:rsidRPr="00B53DA2" w:rsidRDefault="005E17E9" w:rsidP="005E17E9">
      <w:pPr>
        <w:pStyle w:val="ListeParagraf"/>
        <w:jc w:val="both"/>
        <w:rPr>
          <w:rFonts w:ascii="Times New Roman" w:hAnsi="Times New Roman" w:cs="Times New Roman"/>
          <w:sz w:val="24"/>
          <w:szCs w:val="24"/>
        </w:rPr>
      </w:pPr>
    </w:p>
    <w:p w:rsidR="007928DA" w:rsidRPr="00B53DA2" w:rsidRDefault="005E17E9" w:rsidP="005E17E9">
      <w:pPr>
        <w:pStyle w:val="ListeParagraf"/>
        <w:jc w:val="both"/>
        <w:rPr>
          <w:rFonts w:ascii="Times New Roman" w:hAnsi="Times New Roman" w:cs="Times New Roman"/>
          <w:b/>
          <w:sz w:val="24"/>
          <w:szCs w:val="24"/>
        </w:rPr>
      </w:pPr>
      <w:r w:rsidRPr="00B53DA2">
        <w:rPr>
          <w:rFonts w:ascii="Times New Roman" w:hAnsi="Times New Roman" w:cs="Times New Roman"/>
          <w:b/>
          <w:sz w:val="24"/>
          <w:szCs w:val="24"/>
        </w:rPr>
        <w:t>Y</w:t>
      </w:r>
      <w:r w:rsidR="00A10300" w:rsidRPr="00B53DA2">
        <w:rPr>
          <w:rFonts w:ascii="Times New Roman" w:hAnsi="Times New Roman" w:cs="Times New Roman"/>
          <w:b/>
          <w:sz w:val="24"/>
          <w:szCs w:val="24"/>
        </w:rPr>
        <w:t>IKIM</w:t>
      </w:r>
      <w:r w:rsidR="007928DA" w:rsidRPr="00B53DA2">
        <w:rPr>
          <w:rFonts w:ascii="Times New Roman" w:hAnsi="Times New Roman" w:cs="Times New Roman"/>
          <w:b/>
          <w:sz w:val="24"/>
          <w:szCs w:val="24"/>
        </w:rPr>
        <w:t xml:space="preserve"> ŞARTLARI</w:t>
      </w:r>
    </w:p>
    <w:p w:rsidR="0053362E" w:rsidRPr="00B53DA2" w:rsidRDefault="007928DA" w:rsidP="00341B1C">
      <w:pPr>
        <w:pStyle w:val="ListeParagraf"/>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B53DA2">
        <w:rPr>
          <w:rFonts w:ascii="Times New Roman" w:hAnsi="Times New Roman" w:cs="Times New Roman"/>
          <w:sz w:val="24"/>
          <w:szCs w:val="24"/>
        </w:rPr>
        <w:t xml:space="preserve">Yıkım işleri </w:t>
      </w:r>
      <w:r w:rsidR="00DA03D5" w:rsidRPr="00B53DA2">
        <w:rPr>
          <w:rFonts w:ascii="Times New Roman" w:hAnsi="Times New Roman" w:cs="Times New Roman"/>
          <w:sz w:val="24"/>
          <w:szCs w:val="24"/>
        </w:rPr>
        <w:t>patlayıcı madde kullanılmadan,</w:t>
      </w:r>
      <w:r w:rsidR="00D31198" w:rsidRPr="00B53DA2">
        <w:rPr>
          <w:rFonts w:ascii="Times New Roman" w:hAnsi="Times New Roman" w:cs="Times New Roman"/>
          <w:sz w:val="24"/>
          <w:szCs w:val="24"/>
        </w:rPr>
        <w:t xml:space="preserve"> </w:t>
      </w:r>
      <w:r w:rsidR="005D4720" w:rsidRPr="00B53DA2">
        <w:rPr>
          <w:rFonts w:ascii="Times New Roman" w:hAnsi="Times New Roman" w:cs="Times New Roman"/>
          <w:sz w:val="24"/>
          <w:szCs w:val="24"/>
        </w:rPr>
        <w:t xml:space="preserve">idarenin uygun gördüğü </w:t>
      </w:r>
      <w:r w:rsidR="00C0736A" w:rsidRPr="00B53DA2">
        <w:rPr>
          <w:rFonts w:ascii="Times New Roman" w:hAnsi="Times New Roman" w:cs="Times New Roman"/>
          <w:sz w:val="24"/>
          <w:szCs w:val="24"/>
        </w:rPr>
        <w:t xml:space="preserve">iş </w:t>
      </w:r>
      <w:r w:rsidR="00DA03D5" w:rsidRPr="00B53DA2">
        <w:rPr>
          <w:rFonts w:ascii="Times New Roman" w:hAnsi="Times New Roman" w:cs="Times New Roman"/>
          <w:sz w:val="24"/>
          <w:szCs w:val="24"/>
        </w:rPr>
        <w:t>makine</w:t>
      </w:r>
      <w:r w:rsidR="00980294" w:rsidRPr="00B53DA2">
        <w:rPr>
          <w:rFonts w:ascii="Times New Roman" w:hAnsi="Times New Roman" w:cs="Times New Roman"/>
          <w:sz w:val="24"/>
          <w:szCs w:val="24"/>
        </w:rPr>
        <w:t>ler</w:t>
      </w:r>
      <w:r w:rsidR="00C0736A" w:rsidRPr="00B53DA2">
        <w:rPr>
          <w:rFonts w:ascii="Times New Roman" w:hAnsi="Times New Roman" w:cs="Times New Roman"/>
          <w:sz w:val="24"/>
          <w:szCs w:val="24"/>
        </w:rPr>
        <w:t xml:space="preserve">i </w:t>
      </w:r>
      <w:r w:rsidRPr="00B53DA2">
        <w:rPr>
          <w:rFonts w:ascii="Times New Roman" w:hAnsi="Times New Roman" w:cs="Times New Roman"/>
          <w:sz w:val="24"/>
          <w:szCs w:val="24"/>
        </w:rPr>
        <w:t>ile yapılacaktır.</w:t>
      </w:r>
      <w:r w:rsidR="00C0736A" w:rsidRPr="00B53DA2">
        <w:rPr>
          <w:rFonts w:ascii="Times New Roman" w:hAnsi="Times New Roman" w:cs="Times New Roman"/>
          <w:sz w:val="24"/>
          <w:szCs w:val="24"/>
        </w:rPr>
        <w:t xml:space="preserve"> </w:t>
      </w:r>
      <w:r w:rsidR="00D31198" w:rsidRPr="00B53DA2">
        <w:rPr>
          <w:rFonts w:ascii="Times New Roman" w:eastAsia="Times New Roman" w:hAnsi="Times New Roman" w:cs="Times New Roman"/>
          <w:sz w:val="24"/>
          <w:szCs w:val="24"/>
          <w:lang w:eastAsia="tr-TR"/>
        </w:rPr>
        <w:t>Bina etrafında</w:t>
      </w:r>
      <w:r w:rsidR="003852DE" w:rsidRPr="00B53DA2">
        <w:rPr>
          <w:rFonts w:ascii="Times New Roman" w:eastAsia="Times New Roman" w:hAnsi="Times New Roman" w:cs="Times New Roman"/>
          <w:sz w:val="24"/>
          <w:szCs w:val="24"/>
          <w:lang w:eastAsia="tr-TR"/>
        </w:rPr>
        <w:t xml:space="preserve"> binanın yıkımına teknik olarak engel teşkil edecek herhangi bir şey</w:t>
      </w:r>
      <w:r w:rsidR="00D31198" w:rsidRPr="00B53DA2">
        <w:rPr>
          <w:rFonts w:ascii="Times New Roman" w:eastAsia="Times New Roman" w:hAnsi="Times New Roman" w:cs="Times New Roman"/>
          <w:sz w:val="24"/>
          <w:szCs w:val="24"/>
          <w:lang w:eastAsia="tr-TR"/>
        </w:rPr>
        <w:t xml:space="preserve">       (</w:t>
      </w:r>
      <w:r w:rsidR="003852DE" w:rsidRPr="00B53DA2">
        <w:rPr>
          <w:rFonts w:ascii="Times New Roman" w:eastAsia="Times New Roman" w:hAnsi="Times New Roman" w:cs="Times New Roman"/>
          <w:sz w:val="24"/>
          <w:szCs w:val="24"/>
          <w:lang w:eastAsia="tr-TR"/>
        </w:rPr>
        <w:t>çevre duvarı,</w:t>
      </w:r>
      <w:r w:rsidR="00D31198" w:rsidRPr="00B53DA2">
        <w:rPr>
          <w:rFonts w:ascii="Times New Roman" w:eastAsia="Times New Roman" w:hAnsi="Times New Roman" w:cs="Times New Roman"/>
          <w:sz w:val="24"/>
          <w:szCs w:val="24"/>
          <w:lang w:eastAsia="tr-TR"/>
        </w:rPr>
        <w:t xml:space="preserve"> </w:t>
      </w:r>
      <w:r w:rsidR="003852DE" w:rsidRPr="00B53DA2">
        <w:rPr>
          <w:rFonts w:ascii="Times New Roman" w:eastAsia="Times New Roman" w:hAnsi="Times New Roman" w:cs="Times New Roman"/>
          <w:sz w:val="24"/>
          <w:szCs w:val="24"/>
          <w:lang w:eastAsia="tr-TR"/>
        </w:rPr>
        <w:t>b</w:t>
      </w:r>
      <w:r w:rsidR="00DA03D5" w:rsidRPr="00B53DA2">
        <w:rPr>
          <w:rFonts w:ascii="Times New Roman" w:eastAsia="Times New Roman" w:hAnsi="Times New Roman" w:cs="Times New Roman"/>
          <w:sz w:val="24"/>
          <w:szCs w:val="24"/>
          <w:lang w:eastAsia="tr-TR"/>
        </w:rPr>
        <w:t>ahçe kapısı,</w:t>
      </w:r>
      <w:r w:rsidR="00D31198" w:rsidRPr="00B53DA2">
        <w:rPr>
          <w:rFonts w:ascii="Times New Roman" w:eastAsia="Times New Roman" w:hAnsi="Times New Roman" w:cs="Times New Roman"/>
          <w:sz w:val="24"/>
          <w:szCs w:val="24"/>
          <w:lang w:eastAsia="tr-TR"/>
        </w:rPr>
        <w:t xml:space="preserve"> </w:t>
      </w:r>
      <w:r w:rsidR="00C0736A" w:rsidRPr="00B53DA2">
        <w:rPr>
          <w:rFonts w:ascii="Times New Roman" w:eastAsia="Times New Roman" w:hAnsi="Times New Roman" w:cs="Times New Roman"/>
          <w:sz w:val="24"/>
          <w:szCs w:val="24"/>
          <w:lang w:eastAsia="tr-TR"/>
        </w:rPr>
        <w:t>ağaç vb.) üzerinde i</w:t>
      </w:r>
      <w:r w:rsidR="003852DE" w:rsidRPr="00B53DA2">
        <w:rPr>
          <w:rFonts w:ascii="Times New Roman" w:eastAsia="Times New Roman" w:hAnsi="Times New Roman" w:cs="Times New Roman"/>
          <w:sz w:val="24"/>
          <w:szCs w:val="24"/>
          <w:lang w:eastAsia="tr-TR"/>
        </w:rPr>
        <w:t>darenin izni alındıktan sonra gerekli işlem yapılacaktır.</w:t>
      </w:r>
    </w:p>
    <w:p w:rsidR="007D6EEA" w:rsidRPr="00B53DA2" w:rsidRDefault="003852DE" w:rsidP="00696F99">
      <w:pPr>
        <w:pStyle w:val="ListeParagraf"/>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B53DA2">
        <w:rPr>
          <w:rFonts w:ascii="Times New Roman" w:eastAsia="Times New Roman" w:hAnsi="Times New Roman" w:cs="Times New Roman"/>
          <w:sz w:val="24"/>
          <w:szCs w:val="24"/>
          <w:lang w:eastAsia="tr-TR"/>
        </w:rPr>
        <w:t>Yüklenici,</w:t>
      </w:r>
      <w:r w:rsidR="00D31198" w:rsidRPr="00B53DA2">
        <w:rPr>
          <w:rFonts w:ascii="Times New Roman" w:eastAsia="Times New Roman" w:hAnsi="Times New Roman" w:cs="Times New Roman"/>
          <w:sz w:val="24"/>
          <w:szCs w:val="24"/>
          <w:lang w:eastAsia="tr-TR"/>
        </w:rPr>
        <w:t xml:space="preserve"> </w:t>
      </w:r>
      <w:r w:rsidRPr="00B53DA2">
        <w:rPr>
          <w:rFonts w:ascii="Times New Roman" w:eastAsia="Times New Roman" w:hAnsi="Times New Roman" w:cs="Times New Roman"/>
          <w:sz w:val="24"/>
          <w:szCs w:val="24"/>
          <w:lang w:eastAsia="tr-TR"/>
        </w:rPr>
        <w:t>uygulamalar sırası</w:t>
      </w:r>
      <w:r w:rsidR="00D31198" w:rsidRPr="00B53DA2">
        <w:rPr>
          <w:rFonts w:ascii="Times New Roman" w:eastAsia="Times New Roman" w:hAnsi="Times New Roman" w:cs="Times New Roman"/>
          <w:sz w:val="24"/>
          <w:szCs w:val="24"/>
          <w:lang w:eastAsia="tr-TR"/>
        </w:rPr>
        <w:t xml:space="preserve">nda ortaya çıkan </w:t>
      </w:r>
      <w:r w:rsidRPr="00B53DA2">
        <w:rPr>
          <w:rFonts w:ascii="Times New Roman" w:eastAsia="Times New Roman" w:hAnsi="Times New Roman" w:cs="Times New Roman"/>
          <w:sz w:val="24"/>
          <w:szCs w:val="24"/>
          <w:lang w:eastAsia="tr-TR"/>
        </w:rPr>
        <w:t>yıkım ve söküm artığı ma</w:t>
      </w:r>
      <w:r w:rsidR="00C0736A" w:rsidRPr="00B53DA2">
        <w:rPr>
          <w:rFonts w:ascii="Times New Roman" w:eastAsia="Times New Roman" w:hAnsi="Times New Roman" w:cs="Times New Roman"/>
          <w:sz w:val="24"/>
          <w:szCs w:val="24"/>
          <w:lang w:eastAsia="tr-TR"/>
        </w:rPr>
        <w:t>lzemeleri ve enkaz parçalarını i</w:t>
      </w:r>
      <w:r w:rsidRPr="00B53DA2">
        <w:rPr>
          <w:rFonts w:ascii="Times New Roman" w:eastAsia="Times New Roman" w:hAnsi="Times New Roman" w:cs="Times New Roman"/>
          <w:sz w:val="24"/>
          <w:szCs w:val="24"/>
          <w:lang w:eastAsia="tr-TR"/>
        </w:rPr>
        <w:t>d</w:t>
      </w:r>
      <w:r w:rsidR="00DA03D5" w:rsidRPr="00B53DA2">
        <w:rPr>
          <w:rFonts w:ascii="Times New Roman" w:eastAsia="Times New Roman" w:hAnsi="Times New Roman" w:cs="Times New Roman"/>
          <w:sz w:val="24"/>
          <w:szCs w:val="24"/>
          <w:lang w:eastAsia="tr-TR"/>
        </w:rPr>
        <w:t xml:space="preserve">are </w:t>
      </w:r>
      <w:r w:rsidRPr="00B53DA2">
        <w:rPr>
          <w:rFonts w:ascii="Times New Roman" w:eastAsia="Times New Roman" w:hAnsi="Times New Roman" w:cs="Times New Roman"/>
          <w:sz w:val="24"/>
          <w:szCs w:val="24"/>
          <w:lang w:eastAsia="tr-TR"/>
        </w:rPr>
        <w:t>tarafından belirlenen yerlere ya</w:t>
      </w:r>
      <w:r w:rsidR="00DA0CEC" w:rsidRPr="00B53DA2">
        <w:rPr>
          <w:rFonts w:ascii="Times New Roman" w:eastAsia="Times New Roman" w:hAnsi="Times New Roman" w:cs="Times New Roman"/>
          <w:sz w:val="24"/>
          <w:szCs w:val="24"/>
          <w:lang w:eastAsia="tr-TR"/>
        </w:rPr>
        <w:t xml:space="preserve"> </w:t>
      </w:r>
      <w:r w:rsidRPr="00B53DA2">
        <w:rPr>
          <w:rFonts w:ascii="Times New Roman" w:eastAsia="Times New Roman" w:hAnsi="Times New Roman" w:cs="Times New Roman"/>
          <w:sz w:val="24"/>
          <w:szCs w:val="24"/>
          <w:lang w:eastAsia="tr-TR"/>
        </w:rPr>
        <w:t>da</w:t>
      </w:r>
      <w:r w:rsidR="00FD6113" w:rsidRPr="00B53DA2">
        <w:rPr>
          <w:rFonts w:ascii="Times New Roman" w:eastAsia="Times New Roman" w:hAnsi="Times New Roman" w:cs="Times New Roman"/>
          <w:sz w:val="24"/>
          <w:szCs w:val="24"/>
          <w:lang w:eastAsia="tr-TR"/>
        </w:rPr>
        <w:t xml:space="preserve"> özel döküm sahalarına naklederek dökecektir.</w:t>
      </w:r>
    </w:p>
    <w:p w:rsidR="00B32C5B" w:rsidRPr="00B53DA2" w:rsidRDefault="007D6EEA" w:rsidP="006913C8">
      <w:pPr>
        <w:pStyle w:val="ListeParagraf"/>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B53DA2">
        <w:rPr>
          <w:rFonts w:ascii="Times New Roman" w:eastAsia="Times New Roman" w:hAnsi="Times New Roman" w:cs="Times New Roman"/>
          <w:sz w:val="24"/>
          <w:szCs w:val="24"/>
          <w:lang w:eastAsia="tr-TR"/>
        </w:rPr>
        <w:t xml:space="preserve">Yıkıntı atığı ve moloz, can güvenliğini tehlikeye atacak veya ulaşımı engelleyecek şekilde </w:t>
      </w:r>
      <w:r w:rsidR="005D4720" w:rsidRPr="00B53DA2">
        <w:rPr>
          <w:rFonts w:ascii="Times New Roman" w:eastAsia="Times New Roman" w:hAnsi="Times New Roman" w:cs="Times New Roman"/>
          <w:sz w:val="24"/>
          <w:szCs w:val="24"/>
          <w:lang w:eastAsia="tr-TR"/>
        </w:rPr>
        <w:t xml:space="preserve">kesinlikle </w:t>
      </w:r>
      <w:r w:rsidRPr="00B53DA2">
        <w:rPr>
          <w:rFonts w:ascii="Times New Roman" w:eastAsia="Times New Roman" w:hAnsi="Times New Roman" w:cs="Times New Roman"/>
          <w:sz w:val="24"/>
          <w:szCs w:val="24"/>
          <w:lang w:eastAsia="tr-TR"/>
        </w:rPr>
        <w:t>bırakılmayacaktır.</w:t>
      </w:r>
    </w:p>
    <w:p w:rsidR="00B32C5B" w:rsidRPr="00B53DA2" w:rsidRDefault="00FD6113" w:rsidP="009D764E">
      <w:pPr>
        <w:pStyle w:val="ListeParagraf"/>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B53DA2">
        <w:rPr>
          <w:rFonts w:ascii="Times New Roman" w:eastAsia="Times New Roman" w:hAnsi="Times New Roman" w:cs="Times New Roman"/>
          <w:sz w:val="24"/>
          <w:szCs w:val="24"/>
          <w:lang w:eastAsia="tr-TR"/>
        </w:rPr>
        <w:t>Enkaz malzemenin kaldırılması için nakliye ve döküm gibi ayrıca bir bedel ödenmeyecektir.</w:t>
      </w:r>
    </w:p>
    <w:p w:rsidR="00DA03D5" w:rsidRPr="00B53DA2" w:rsidRDefault="00FD6113" w:rsidP="00B12CED">
      <w:pPr>
        <w:pStyle w:val="ListeParagraf"/>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B53DA2">
        <w:rPr>
          <w:rFonts w:ascii="Times New Roman" w:eastAsia="Times New Roman" w:hAnsi="Times New Roman" w:cs="Times New Roman"/>
          <w:sz w:val="24"/>
          <w:szCs w:val="24"/>
          <w:lang w:eastAsia="tr-TR"/>
        </w:rPr>
        <w:t>Yıkılan yapıdan çıkan her</w:t>
      </w:r>
      <w:r w:rsidR="00D31198" w:rsidRPr="00B53DA2">
        <w:rPr>
          <w:rFonts w:ascii="Times New Roman" w:eastAsia="Times New Roman" w:hAnsi="Times New Roman" w:cs="Times New Roman"/>
          <w:sz w:val="24"/>
          <w:szCs w:val="24"/>
          <w:lang w:eastAsia="tr-TR"/>
        </w:rPr>
        <w:t xml:space="preserve"> </w:t>
      </w:r>
      <w:r w:rsidR="00C94982" w:rsidRPr="00B53DA2">
        <w:rPr>
          <w:rFonts w:ascii="Times New Roman" w:eastAsia="Times New Roman" w:hAnsi="Times New Roman" w:cs="Times New Roman"/>
          <w:sz w:val="24"/>
          <w:szCs w:val="24"/>
          <w:lang w:eastAsia="tr-TR"/>
        </w:rPr>
        <w:t xml:space="preserve">türlü molozlar İdare tarafından belirlenen hafriyat alanına </w:t>
      </w:r>
      <w:r w:rsidR="00BF13A5" w:rsidRPr="00B53DA2">
        <w:rPr>
          <w:rFonts w:ascii="Times New Roman" w:eastAsia="Times New Roman" w:hAnsi="Times New Roman" w:cs="Times New Roman"/>
          <w:sz w:val="24"/>
          <w:szCs w:val="24"/>
          <w:lang w:eastAsia="tr-TR"/>
        </w:rPr>
        <w:t>(</w:t>
      </w:r>
      <w:r w:rsidR="00C1652A" w:rsidRPr="00B53DA2">
        <w:rPr>
          <w:rFonts w:ascii="Times New Roman" w:eastAsia="Times New Roman" w:hAnsi="Times New Roman" w:cs="Times New Roman"/>
          <w:sz w:val="24"/>
          <w:szCs w:val="24"/>
          <w:lang w:eastAsia="tr-TR"/>
        </w:rPr>
        <w:t>İdare tarafından belirlenen alanda değişiklik olabilecektir.</w:t>
      </w:r>
      <w:r w:rsidR="00BF13A5" w:rsidRPr="00B53DA2">
        <w:rPr>
          <w:rFonts w:ascii="Times New Roman" w:eastAsia="Times New Roman" w:hAnsi="Times New Roman" w:cs="Times New Roman"/>
          <w:sz w:val="24"/>
          <w:szCs w:val="24"/>
          <w:lang w:eastAsia="tr-TR"/>
        </w:rPr>
        <w:t xml:space="preserve"> ) </w:t>
      </w:r>
      <w:r w:rsidRPr="00B53DA2">
        <w:rPr>
          <w:rFonts w:ascii="Times New Roman" w:eastAsia="Times New Roman" w:hAnsi="Times New Roman" w:cs="Times New Roman"/>
          <w:sz w:val="24"/>
          <w:szCs w:val="24"/>
          <w:lang w:eastAsia="tr-TR"/>
        </w:rPr>
        <w:t>taşınarak</w:t>
      </w:r>
      <w:r w:rsidR="00C94982" w:rsidRPr="00B53DA2">
        <w:rPr>
          <w:rFonts w:ascii="Times New Roman" w:eastAsia="Times New Roman" w:hAnsi="Times New Roman" w:cs="Times New Roman"/>
          <w:sz w:val="24"/>
          <w:szCs w:val="24"/>
          <w:lang w:eastAsia="tr-TR"/>
        </w:rPr>
        <w:t>,</w:t>
      </w:r>
      <w:r w:rsidRPr="00B53DA2">
        <w:rPr>
          <w:rFonts w:ascii="Times New Roman" w:eastAsia="Times New Roman" w:hAnsi="Times New Roman" w:cs="Times New Roman"/>
          <w:sz w:val="24"/>
          <w:szCs w:val="24"/>
          <w:lang w:eastAsia="tr-TR"/>
        </w:rPr>
        <w:t xml:space="preserve"> yıkım yeri temiz bir şekilde </w:t>
      </w:r>
      <w:r w:rsidR="0023345C" w:rsidRPr="00B53DA2">
        <w:rPr>
          <w:rFonts w:ascii="Times New Roman" w:eastAsia="Times New Roman" w:hAnsi="Times New Roman" w:cs="Times New Roman"/>
          <w:sz w:val="24"/>
          <w:szCs w:val="24"/>
          <w:lang w:eastAsia="tr-TR"/>
        </w:rPr>
        <w:t>b</w:t>
      </w:r>
      <w:r w:rsidRPr="00B53DA2">
        <w:rPr>
          <w:rFonts w:ascii="Times New Roman" w:eastAsia="Times New Roman" w:hAnsi="Times New Roman" w:cs="Times New Roman"/>
          <w:sz w:val="24"/>
          <w:szCs w:val="24"/>
          <w:lang w:eastAsia="tr-TR"/>
        </w:rPr>
        <w:t>ırakılacaktır.</w:t>
      </w:r>
      <w:r w:rsidR="0023345C" w:rsidRPr="00B53DA2">
        <w:rPr>
          <w:rFonts w:ascii="Times New Roman" w:hAnsi="Times New Roman" w:cs="Times New Roman"/>
          <w:noProof/>
          <w:sz w:val="24"/>
          <w:szCs w:val="24"/>
          <w:lang w:eastAsia="tr-TR"/>
        </w:rPr>
        <w:t xml:space="preserve"> </w:t>
      </w:r>
      <w:r w:rsidR="00526079" w:rsidRPr="00B53DA2">
        <w:rPr>
          <w:rFonts w:ascii="Times New Roman" w:hAnsi="Times New Roman" w:cs="Times New Roman"/>
          <w:noProof/>
          <w:sz w:val="24"/>
          <w:szCs w:val="24"/>
          <w:lang w:eastAsia="tr-TR"/>
        </w:rPr>
        <w:t xml:space="preserve"> </w:t>
      </w:r>
      <w:r w:rsidR="00526079" w:rsidRPr="00B53DA2">
        <w:rPr>
          <w:rFonts w:ascii="Times New Roman" w:eastAsia="Times New Roman" w:hAnsi="Times New Roman" w:cs="Times New Roman"/>
          <w:sz w:val="24"/>
          <w:szCs w:val="24"/>
          <w:lang w:eastAsia="tr-TR"/>
        </w:rPr>
        <w:t>Uzak mahallelerde idare yeni döküm sahası belirleyebil</w:t>
      </w:r>
      <w:r w:rsidR="005D4720" w:rsidRPr="00B53DA2">
        <w:rPr>
          <w:rFonts w:ascii="Times New Roman" w:eastAsia="Times New Roman" w:hAnsi="Times New Roman" w:cs="Times New Roman"/>
          <w:sz w:val="24"/>
          <w:szCs w:val="24"/>
          <w:lang w:eastAsia="tr-TR"/>
        </w:rPr>
        <w:t>ecektir.</w:t>
      </w:r>
    </w:p>
    <w:p w:rsidR="0023345C" w:rsidRPr="00B53DA2" w:rsidRDefault="0023345C" w:rsidP="00B32C5B">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32C5B" w:rsidRPr="00B53DA2" w:rsidRDefault="00FD6113" w:rsidP="00B418A5">
      <w:pPr>
        <w:pStyle w:val="ListeParagraf"/>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B53DA2">
        <w:rPr>
          <w:rFonts w:ascii="Times New Roman" w:eastAsia="Times New Roman" w:hAnsi="Times New Roman" w:cs="Times New Roman"/>
          <w:sz w:val="24"/>
          <w:szCs w:val="24"/>
          <w:lang w:eastAsia="tr-TR"/>
        </w:rPr>
        <w:t>Yıkılacak kısmın etrafında en az yapının toplam yüksekl</w:t>
      </w:r>
      <w:r w:rsidR="00E34308" w:rsidRPr="00B53DA2">
        <w:rPr>
          <w:rFonts w:ascii="Times New Roman" w:eastAsia="Times New Roman" w:hAnsi="Times New Roman" w:cs="Times New Roman"/>
          <w:sz w:val="24"/>
          <w:szCs w:val="24"/>
          <w:lang w:eastAsia="tr-TR"/>
        </w:rPr>
        <w:t>iği kad</w:t>
      </w:r>
      <w:r w:rsidR="007D7368" w:rsidRPr="00B53DA2">
        <w:rPr>
          <w:rFonts w:ascii="Times New Roman" w:eastAsia="Times New Roman" w:hAnsi="Times New Roman" w:cs="Times New Roman"/>
          <w:sz w:val="24"/>
          <w:szCs w:val="24"/>
          <w:lang w:eastAsia="tr-TR"/>
        </w:rPr>
        <w:t>ar güvenlik alanı bırakılacak, b</w:t>
      </w:r>
      <w:r w:rsidR="00E34308" w:rsidRPr="00B53DA2">
        <w:rPr>
          <w:rFonts w:ascii="Times New Roman" w:eastAsia="Times New Roman" w:hAnsi="Times New Roman" w:cs="Times New Roman"/>
          <w:sz w:val="24"/>
          <w:szCs w:val="24"/>
          <w:lang w:eastAsia="tr-TR"/>
        </w:rPr>
        <w:t xml:space="preserve">oş alan bulunmaması gibi nedenlerle bu yükümlülüğün yerine getirilmesi </w:t>
      </w:r>
      <w:r w:rsidR="006F3103" w:rsidRPr="00B53DA2">
        <w:rPr>
          <w:rFonts w:ascii="Times New Roman" w:eastAsia="Times New Roman" w:hAnsi="Times New Roman" w:cs="Times New Roman"/>
          <w:sz w:val="24"/>
          <w:szCs w:val="24"/>
          <w:lang w:eastAsia="tr-TR"/>
        </w:rPr>
        <w:t>imkanı</w:t>
      </w:r>
      <w:r w:rsidR="00E34308" w:rsidRPr="00B53DA2">
        <w:rPr>
          <w:rFonts w:ascii="Times New Roman" w:eastAsia="Times New Roman" w:hAnsi="Times New Roman" w:cs="Times New Roman"/>
          <w:sz w:val="24"/>
          <w:szCs w:val="24"/>
          <w:lang w:eastAsia="tr-TR"/>
        </w:rPr>
        <w:t xml:space="preserve"> yok ise yıkım sırasında fırlayacak parçaların etrafa zarar vermesini önlemek için </w:t>
      </w:r>
      <w:r w:rsidR="007D7368" w:rsidRPr="00B53DA2">
        <w:rPr>
          <w:rFonts w:ascii="Times New Roman" w:eastAsia="Times New Roman" w:hAnsi="Times New Roman" w:cs="Times New Roman"/>
          <w:sz w:val="24"/>
          <w:szCs w:val="24"/>
          <w:lang w:eastAsia="tr-TR"/>
        </w:rPr>
        <w:t>gerekli önlemleri alacaktır</w:t>
      </w:r>
      <w:r w:rsidR="00E34308" w:rsidRPr="00B53DA2">
        <w:rPr>
          <w:rFonts w:ascii="Times New Roman" w:eastAsia="Times New Roman" w:hAnsi="Times New Roman" w:cs="Times New Roman"/>
          <w:sz w:val="24"/>
          <w:szCs w:val="24"/>
          <w:lang w:eastAsia="tr-TR"/>
        </w:rPr>
        <w:t>.</w:t>
      </w:r>
    </w:p>
    <w:p w:rsidR="00B32C5B" w:rsidRPr="00B53DA2" w:rsidRDefault="006659C6" w:rsidP="00B32C5B">
      <w:pPr>
        <w:pStyle w:val="ListeParagraf"/>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B53DA2">
        <w:rPr>
          <w:rFonts w:ascii="Times New Roman" w:eastAsia="Times New Roman" w:hAnsi="Times New Roman" w:cs="Times New Roman"/>
          <w:sz w:val="24"/>
          <w:szCs w:val="24"/>
          <w:lang w:eastAsia="tr-TR"/>
        </w:rPr>
        <w:t>Yıkım</w:t>
      </w:r>
      <w:r w:rsidR="00E34308" w:rsidRPr="00B53DA2">
        <w:rPr>
          <w:rFonts w:ascii="Times New Roman" w:eastAsia="Times New Roman" w:hAnsi="Times New Roman" w:cs="Times New Roman"/>
          <w:sz w:val="24"/>
          <w:szCs w:val="24"/>
          <w:lang w:eastAsia="tr-TR"/>
        </w:rPr>
        <w:t xml:space="preserve"> sonrasında oluşacak </w:t>
      </w:r>
      <w:r w:rsidR="005B0CF8" w:rsidRPr="00B53DA2">
        <w:rPr>
          <w:rFonts w:ascii="Times New Roman" w:eastAsia="Times New Roman" w:hAnsi="Times New Roman" w:cs="Times New Roman"/>
          <w:sz w:val="24"/>
          <w:szCs w:val="24"/>
          <w:lang w:eastAsia="tr-TR"/>
        </w:rPr>
        <w:t xml:space="preserve">temel veya her türlü </w:t>
      </w:r>
      <w:r w:rsidR="00E34308" w:rsidRPr="00B53DA2">
        <w:rPr>
          <w:rFonts w:ascii="Times New Roman" w:eastAsia="Times New Roman" w:hAnsi="Times New Roman" w:cs="Times New Roman"/>
          <w:sz w:val="24"/>
          <w:szCs w:val="24"/>
          <w:lang w:eastAsia="tr-TR"/>
        </w:rPr>
        <w:t>çukurlar uygun bir dolg</w:t>
      </w:r>
      <w:r w:rsidR="00B32C5B" w:rsidRPr="00B53DA2">
        <w:rPr>
          <w:rFonts w:ascii="Times New Roman" w:eastAsia="Times New Roman" w:hAnsi="Times New Roman" w:cs="Times New Roman"/>
          <w:sz w:val="24"/>
          <w:szCs w:val="24"/>
          <w:lang w:eastAsia="tr-TR"/>
        </w:rPr>
        <w:t>u malzemesi ile doldurulacaktır.</w:t>
      </w:r>
    </w:p>
    <w:p w:rsidR="00B32C5B" w:rsidRPr="00B53DA2" w:rsidRDefault="00B32C5B" w:rsidP="00B32C5B">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5E17E9" w:rsidRPr="00B53DA2" w:rsidRDefault="00E34308" w:rsidP="00D81B69">
      <w:pPr>
        <w:pStyle w:val="ListeParagraf"/>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B53DA2">
        <w:rPr>
          <w:rFonts w:ascii="Times New Roman" w:eastAsia="Times New Roman" w:hAnsi="Times New Roman" w:cs="Times New Roman"/>
          <w:sz w:val="24"/>
          <w:szCs w:val="24"/>
          <w:lang w:eastAsia="tr-TR"/>
        </w:rPr>
        <w:t>Yapılacak işler mahal listesinde belirtilmiş olan iş kal</w:t>
      </w:r>
      <w:r w:rsidR="00D31198" w:rsidRPr="00B53DA2">
        <w:rPr>
          <w:rFonts w:ascii="Times New Roman" w:eastAsia="Times New Roman" w:hAnsi="Times New Roman" w:cs="Times New Roman"/>
          <w:sz w:val="24"/>
          <w:szCs w:val="24"/>
          <w:lang w:eastAsia="tr-TR"/>
        </w:rPr>
        <w:t>em</w:t>
      </w:r>
      <w:r w:rsidRPr="00B53DA2">
        <w:rPr>
          <w:rFonts w:ascii="Times New Roman" w:eastAsia="Times New Roman" w:hAnsi="Times New Roman" w:cs="Times New Roman"/>
          <w:sz w:val="24"/>
          <w:szCs w:val="24"/>
          <w:lang w:eastAsia="tr-TR"/>
        </w:rPr>
        <w:t>leri teknik tanımlarına,</w:t>
      </w:r>
      <w:r w:rsidR="00D31198" w:rsidRPr="00B53DA2">
        <w:rPr>
          <w:rFonts w:ascii="Times New Roman" w:eastAsia="Times New Roman" w:hAnsi="Times New Roman" w:cs="Times New Roman"/>
          <w:sz w:val="24"/>
          <w:szCs w:val="24"/>
          <w:lang w:eastAsia="tr-TR"/>
        </w:rPr>
        <w:t xml:space="preserve"> </w:t>
      </w:r>
      <w:r w:rsidRPr="00B53DA2">
        <w:rPr>
          <w:rFonts w:ascii="Times New Roman" w:eastAsia="Times New Roman" w:hAnsi="Times New Roman" w:cs="Times New Roman"/>
          <w:sz w:val="24"/>
          <w:szCs w:val="24"/>
          <w:lang w:eastAsia="tr-TR"/>
        </w:rPr>
        <w:t xml:space="preserve">özel fiyat tanımlarına ve birim fiyat tariflerinde belirtilen tanımlara uygun olarak yapılacaktır.  </w:t>
      </w:r>
    </w:p>
    <w:p w:rsidR="00C07452" w:rsidRPr="00B53DA2" w:rsidRDefault="00C07452" w:rsidP="00C07452">
      <w:pPr>
        <w:jc w:val="both"/>
        <w:rPr>
          <w:rFonts w:ascii="Times New Roman" w:hAnsi="Times New Roman" w:cs="Times New Roman"/>
          <w:b/>
          <w:sz w:val="24"/>
          <w:szCs w:val="24"/>
        </w:rPr>
      </w:pPr>
      <w:r w:rsidRPr="00B53DA2">
        <w:rPr>
          <w:rFonts w:ascii="Times New Roman" w:hAnsi="Times New Roman" w:cs="Times New Roman"/>
          <w:b/>
          <w:sz w:val="24"/>
          <w:szCs w:val="24"/>
        </w:rPr>
        <w:t>DİĞER ŞARTLAR</w:t>
      </w:r>
    </w:p>
    <w:p w:rsidR="00C07452" w:rsidRPr="00B53DA2" w:rsidRDefault="00C07452" w:rsidP="00C07452">
      <w:pPr>
        <w:pStyle w:val="ListeParagraf"/>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B53DA2">
        <w:rPr>
          <w:rFonts w:ascii="Times New Roman" w:eastAsia="Times New Roman" w:hAnsi="Times New Roman" w:cs="Times New Roman"/>
          <w:sz w:val="24"/>
          <w:szCs w:val="24"/>
          <w:lang w:eastAsia="tr-TR"/>
        </w:rPr>
        <w:t xml:space="preserve">7269 Sayılı Kanun Kapsamında, </w:t>
      </w:r>
      <w:r w:rsidR="00A84DA2" w:rsidRPr="00B53DA2">
        <w:rPr>
          <w:rFonts w:ascii="Times New Roman" w:eastAsia="Times New Roman" w:hAnsi="Times New Roman" w:cs="Times New Roman"/>
          <w:sz w:val="24"/>
          <w:szCs w:val="24"/>
          <w:lang w:eastAsia="tr-TR"/>
        </w:rPr>
        <w:t xml:space="preserve">varsa </w:t>
      </w:r>
      <w:r w:rsidRPr="00B53DA2">
        <w:rPr>
          <w:rFonts w:ascii="Times New Roman" w:eastAsia="Times New Roman" w:hAnsi="Times New Roman" w:cs="Times New Roman"/>
          <w:sz w:val="24"/>
          <w:szCs w:val="24"/>
          <w:lang w:eastAsia="tr-TR"/>
        </w:rPr>
        <w:t xml:space="preserve">AFAD koordinasyonunda gerçekleştirilen arama kurtarma faaliyetleri tamamlanacaktır. Arama kurtarma faaliyetleri devam eden lokasyonlarda AFAD ve adli makamlarca uygun görülmesi halinde, faaliyet devam ederken </w:t>
      </w:r>
      <w:r w:rsidRPr="00B53DA2">
        <w:rPr>
          <w:rFonts w:ascii="Times New Roman" w:eastAsia="Times New Roman" w:hAnsi="Times New Roman" w:cs="Times New Roman"/>
          <w:sz w:val="24"/>
          <w:szCs w:val="24"/>
          <w:lang w:eastAsia="tr-TR"/>
        </w:rPr>
        <w:lastRenderedPageBreak/>
        <w:t>bilirkişi incelemesi yapılabilecektir. Adli bilirkişi incelemesi tamamlanan yapılarda yıkım sürecine geçilebilecektir.</w:t>
      </w:r>
    </w:p>
    <w:p w:rsidR="007D6EEA" w:rsidRPr="00B53DA2" w:rsidRDefault="007D6EEA" w:rsidP="00C07452">
      <w:pPr>
        <w:pStyle w:val="ListeParagraf"/>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B53DA2">
        <w:rPr>
          <w:rFonts w:ascii="Times New Roman" w:eastAsia="Times New Roman" w:hAnsi="Times New Roman" w:cs="Times New Roman"/>
          <w:sz w:val="24"/>
          <w:szCs w:val="24"/>
          <w:lang w:eastAsia="tr-TR"/>
        </w:rPr>
        <w:t xml:space="preserve">Enkaz kaldırma işlemleri yapılacak binaların malik ve kiracılarına durum bildirilecek, enkaz katılım sağlayan malik ve kiracılar nezaretinde kaldırılacaktır. Enkazdan çıkacak özel eşyaların korunması için yeteri kadar kolluk kuvveti hazır bulunacak ve bunlar için </w:t>
      </w:r>
      <w:r w:rsidR="00454732" w:rsidRPr="00B53DA2">
        <w:rPr>
          <w:rFonts w:ascii="Times New Roman" w:eastAsia="Times New Roman" w:hAnsi="Times New Roman" w:cs="Times New Roman"/>
          <w:sz w:val="24"/>
          <w:szCs w:val="24"/>
          <w:lang w:eastAsia="tr-TR"/>
        </w:rPr>
        <w:t>gerekli</w:t>
      </w:r>
      <w:r w:rsidRPr="00B53DA2">
        <w:rPr>
          <w:rFonts w:ascii="Times New Roman" w:eastAsia="Times New Roman" w:hAnsi="Times New Roman" w:cs="Times New Roman"/>
          <w:sz w:val="24"/>
          <w:szCs w:val="24"/>
          <w:lang w:eastAsia="tr-TR"/>
        </w:rPr>
        <w:t xml:space="preserve"> tutanaklar doldurulacaktır.</w:t>
      </w:r>
    </w:p>
    <w:p w:rsidR="007D6EEA" w:rsidRPr="00B53DA2" w:rsidRDefault="007D6EEA" w:rsidP="007D6EEA">
      <w:pPr>
        <w:pStyle w:val="ListeParagraf"/>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B53DA2">
        <w:rPr>
          <w:rFonts w:ascii="Times New Roman" w:eastAsia="Times New Roman" w:hAnsi="Times New Roman" w:cs="Times New Roman"/>
          <w:sz w:val="24"/>
          <w:szCs w:val="24"/>
          <w:lang w:eastAsia="tr-TR"/>
        </w:rPr>
        <w:t>Döküm alanının güvenliği enkaz kaldırma işlemi bitene kadar kolluk kuvvetlerince sağlanacaktır.</w:t>
      </w:r>
    </w:p>
    <w:p w:rsidR="007D6EEA" w:rsidRPr="00B53DA2" w:rsidRDefault="007D6EEA" w:rsidP="00057536">
      <w:pPr>
        <w:pStyle w:val="ListeParagraf"/>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B53DA2">
        <w:rPr>
          <w:rFonts w:ascii="Times New Roman" w:eastAsia="Times New Roman" w:hAnsi="Times New Roman" w:cs="Times New Roman"/>
          <w:sz w:val="24"/>
          <w:szCs w:val="24"/>
          <w:lang w:eastAsia="tr-TR"/>
        </w:rPr>
        <w:t>Yıkım işlemi tamamlandıktan ve yıkıntı atıkları ve molozlar</w:t>
      </w:r>
      <w:r w:rsidR="004E3BA4" w:rsidRPr="00B53DA2">
        <w:rPr>
          <w:rFonts w:ascii="Times New Roman" w:eastAsia="Times New Roman" w:hAnsi="Times New Roman" w:cs="Times New Roman"/>
          <w:sz w:val="24"/>
          <w:szCs w:val="24"/>
          <w:lang w:eastAsia="tr-TR"/>
        </w:rPr>
        <w:t xml:space="preserve"> </w:t>
      </w:r>
      <w:r w:rsidR="00A84DA2" w:rsidRPr="00B53DA2">
        <w:rPr>
          <w:rFonts w:ascii="Times New Roman" w:eastAsia="Times New Roman" w:hAnsi="Times New Roman" w:cs="Times New Roman"/>
          <w:sz w:val="24"/>
          <w:szCs w:val="24"/>
          <w:lang w:eastAsia="tr-TR"/>
        </w:rPr>
        <w:t xml:space="preserve">idarenin </w:t>
      </w:r>
      <w:r w:rsidR="004E3BA4" w:rsidRPr="00B53DA2">
        <w:rPr>
          <w:rFonts w:ascii="Times New Roman" w:eastAsia="Times New Roman" w:hAnsi="Times New Roman" w:cs="Times New Roman"/>
          <w:sz w:val="24"/>
          <w:szCs w:val="24"/>
          <w:lang w:eastAsia="tr-TR"/>
        </w:rPr>
        <w:t>belirlediği</w:t>
      </w:r>
      <w:r w:rsidRPr="00B53DA2">
        <w:rPr>
          <w:rFonts w:ascii="Times New Roman" w:eastAsia="Times New Roman" w:hAnsi="Times New Roman" w:cs="Times New Roman"/>
          <w:sz w:val="24"/>
          <w:szCs w:val="24"/>
          <w:lang w:eastAsia="tr-TR"/>
        </w:rPr>
        <w:t xml:space="preserve"> hafriyat sahasına döküldükten sonra "</w:t>
      </w:r>
      <w:r w:rsidR="00057536" w:rsidRPr="00B53DA2">
        <w:rPr>
          <w:rFonts w:ascii="Times New Roman" w:eastAsia="Times New Roman" w:hAnsi="Times New Roman" w:cs="Times New Roman"/>
          <w:sz w:val="24"/>
          <w:szCs w:val="24"/>
          <w:lang w:eastAsia="tr-TR"/>
        </w:rPr>
        <w:t xml:space="preserve"> </w:t>
      </w:r>
      <w:r w:rsidR="00057536" w:rsidRPr="00B53DA2">
        <w:rPr>
          <w:rFonts w:ascii="Times New Roman" w:hAnsi="Times New Roman" w:cs="Times New Roman"/>
          <w:sz w:val="24"/>
          <w:szCs w:val="24"/>
        </w:rPr>
        <w:t xml:space="preserve">ağır hasarlı binaların yıkılması, yıkım atığı enkazının  belirlenen </w:t>
      </w:r>
      <w:r w:rsidR="00057536" w:rsidRPr="00B53DA2">
        <w:rPr>
          <w:rFonts w:ascii="Times New Roman" w:hAnsi="Times New Roman" w:cs="Times New Roman"/>
          <w:color w:val="000000"/>
          <w:sz w:val="24"/>
          <w:szCs w:val="24"/>
          <w:shd w:val="clear" w:color="auto" w:fill="FFFFFF"/>
        </w:rPr>
        <w:t>hafriyat / döküm  alanlarına</w:t>
      </w:r>
      <w:r w:rsidR="00057536" w:rsidRPr="00B53DA2">
        <w:rPr>
          <w:rFonts w:ascii="Times New Roman" w:hAnsi="Times New Roman" w:cs="Times New Roman"/>
          <w:sz w:val="24"/>
          <w:szCs w:val="24"/>
        </w:rPr>
        <w:t xml:space="preserve">  kaldırılarak </w:t>
      </w:r>
      <w:r w:rsidR="00057536" w:rsidRPr="00B53DA2">
        <w:rPr>
          <w:rFonts w:ascii="Times New Roman" w:hAnsi="Times New Roman" w:cs="Times New Roman"/>
          <w:color w:val="000000"/>
          <w:sz w:val="24"/>
          <w:szCs w:val="24"/>
          <w:shd w:val="clear" w:color="auto" w:fill="FFFFFF"/>
        </w:rPr>
        <w:t xml:space="preserve"> taşınması ve hurda bedeli esasına göre demirinin ayrıştırılması işi </w:t>
      </w:r>
      <w:r w:rsidRPr="00B53DA2">
        <w:rPr>
          <w:rFonts w:ascii="Times New Roman" w:eastAsia="Times New Roman" w:hAnsi="Times New Roman" w:cs="Times New Roman"/>
          <w:sz w:val="24"/>
          <w:szCs w:val="24"/>
          <w:lang w:eastAsia="tr-TR"/>
        </w:rPr>
        <w:t>kapsamında enkazdan çıkan hurda demir</w:t>
      </w:r>
      <w:r w:rsidR="00057536" w:rsidRPr="00B53DA2">
        <w:rPr>
          <w:rFonts w:ascii="Times New Roman" w:eastAsia="Times New Roman" w:hAnsi="Times New Roman" w:cs="Times New Roman"/>
          <w:sz w:val="24"/>
          <w:szCs w:val="24"/>
          <w:lang w:eastAsia="tr-TR"/>
        </w:rPr>
        <w:t xml:space="preserve"> yüklenicinin kendisine </w:t>
      </w:r>
      <w:r w:rsidRPr="00B53DA2">
        <w:rPr>
          <w:rFonts w:ascii="Times New Roman" w:eastAsia="Times New Roman" w:hAnsi="Times New Roman" w:cs="Times New Roman"/>
          <w:sz w:val="24"/>
          <w:szCs w:val="24"/>
          <w:lang w:eastAsia="tr-TR"/>
        </w:rPr>
        <w:t xml:space="preserve"> </w:t>
      </w:r>
      <w:r w:rsidR="00057536" w:rsidRPr="00B53DA2">
        <w:rPr>
          <w:rFonts w:ascii="Times New Roman" w:eastAsia="Times New Roman" w:hAnsi="Times New Roman" w:cs="Times New Roman"/>
          <w:sz w:val="24"/>
          <w:szCs w:val="24"/>
          <w:lang w:eastAsia="tr-TR"/>
        </w:rPr>
        <w:t>hurda bedeli esasına göre verileceğinden ona göre ihalede metrekare fiyatı belirlene</w:t>
      </w:r>
      <w:r w:rsidR="003A47FC" w:rsidRPr="00B53DA2">
        <w:rPr>
          <w:rFonts w:ascii="Times New Roman" w:eastAsia="Times New Roman" w:hAnsi="Times New Roman" w:cs="Times New Roman"/>
          <w:sz w:val="24"/>
          <w:szCs w:val="24"/>
          <w:lang w:eastAsia="tr-TR"/>
        </w:rPr>
        <w:t>rek teklif verilecektir.</w:t>
      </w:r>
      <w:r w:rsidR="00945C66" w:rsidRPr="00B53DA2">
        <w:rPr>
          <w:rFonts w:ascii="Times New Roman" w:eastAsia="Times New Roman" w:hAnsi="Times New Roman" w:cs="Times New Roman"/>
          <w:sz w:val="24"/>
          <w:szCs w:val="24"/>
          <w:lang w:eastAsia="tr-TR"/>
        </w:rPr>
        <w:t xml:space="preserve"> Söz konusu ağır hasarlı binalar listesinin yapı/bina sayısında veya toplam metrekare alanında herhangi bir gerekçe ile azalma olması halinde sözleşme bedelinden </w:t>
      </w:r>
      <w:r w:rsidR="00B16C3E" w:rsidRPr="00B53DA2">
        <w:rPr>
          <w:rFonts w:ascii="Times New Roman" w:eastAsia="Times New Roman" w:hAnsi="Times New Roman" w:cs="Times New Roman"/>
          <w:sz w:val="24"/>
          <w:szCs w:val="24"/>
          <w:lang w:eastAsia="tr-TR"/>
        </w:rPr>
        <w:t xml:space="preserve">düşme veya </w:t>
      </w:r>
      <w:r w:rsidR="00945C66" w:rsidRPr="00B53DA2">
        <w:rPr>
          <w:rFonts w:ascii="Times New Roman" w:eastAsia="Times New Roman" w:hAnsi="Times New Roman" w:cs="Times New Roman"/>
          <w:sz w:val="24"/>
          <w:szCs w:val="24"/>
          <w:lang w:eastAsia="tr-TR"/>
        </w:rPr>
        <w:t xml:space="preserve">iş </w:t>
      </w:r>
      <w:r w:rsidR="00976CCA" w:rsidRPr="00B53DA2">
        <w:rPr>
          <w:rFonts w:ascii="Times New Roman" w:eastAsia="Times New Roman" w:hAnsi="Times New Roman" w:cs="Times New Roman"/>
          <w:sz w:val="24"/>
          <w:szCs w:val="24"/>
          <w:lang w:eastAsia="tr-TR"/>
        </w:rPr>
        <w:t>eksilişi</w:t>
      </w:r>
      <w:r w:rsidR="00945C66" w:rsidRPr="00B53DA2">
        <w:rPr>
          <w:rFonts w:ascii="Times New Roman" w:eastAsia="Times New Roman" w:hAnsi="Times New Roman" w:cs="Times New Roman"/>
          <w:sz w:val="24"/>
          <w:szCs w:val="24"/>
          <w:lang w:eastAsia="tr-TR"/>
        </w:rPr>
        <w:t xml:space="preserve"> yapıl</w:t>
      </w:r>
      <w:r w:rsidR="001647FE" w:rsidRPr="00B53DA2">
        <w:rPr>
          <w:rFonts w:ascii="Times New Roman" w:eastAsia="Times New Roman" w:hAnsi="Times New Roman" w:cs="Times New Roman"/>
          <w:sz w:val="24"/>
          <w:szCs w:val="24"/>
          <w:lang w:eastAsia="tr-TR"/>
        </w:rPr>
        <w:t>acaktır.</w:t>
      </w:r>
    </w:p>
    <w:p w:rsidR="009A06A5" w:rsidRPr="00B53DA2" w:rsidRDefault="009A06A5" w:rsidP="009A06A5">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E84E55" w:rsidRPr="00B53DA2" w:rsidRDefault="00E84E55" w:rsidP="009A06A5">
      <w:pPr>
        <w:pStyle w:val="ListeParagraf"/>
        <w:numPr>
          <w:ilvl w:val="0"/>
          <w:numId w:val="8"/>
        </w:numPr>
        <w:spacing w:before="100" w:beforeAutospacing="1" w:after="100" w:afterAutospacing="1" w:line="240" w:lineRule="auto"/>
        <w:ind w:left="284" w:firstLine="0"/>
        <w:jc w:val="both"/>
        <w:rPr>
          <w:rFonts w:ascii="Times New Roman" w:eastAsia="Times New Roman" w:hAnsi="Times New Roman" w:cs="Times New Roman"/>
          <w:sz w:val="24"/>
          <w:szCs w:val="24"/>
          <w:lang w:eastAsia="tr-TR"/>
        </w:rPr>
      </w:pPr>
      <w:r w:rsidRPr="00B53DA2">
        <w:rPr>
          <w:rFonts w:ascii="Times New Roman" w:eastAsia="Times New Roman" w:hAnsi="Times New Roman" w:cs="Times New Roman"/>
          <w:sz w:val="24"/>
          <w:szCs w:val="24"/>
          <w:lang w:eastAsia="tr-TR"/>
        </w:rPr>
        <w:t xml:space="preserve">Yıkım işleri müteahhidi yetki belgelerinden </w:t>
      </w:r>
      <w:r w:rsidR="002841E9" w:rsidRPr="0046132C">
        <w:rPr>
          <w:rFonts w:ascii="Times New Roman" w:eastAsia="Times New Roman" w:hAnsi="Times New Roman" w:cs="Times New Roman"/>
          <w:sz w:val="24"/>
          <w:szCs w:val="24"/>
          <w:lang w:eastAsia="tr-TR"/>
        </w:rPr>
        <w:t>“Y1</w:t>
      </w:r>
      <w:r w:rsidR="00DF0E3D" w:rsidRPr="0046132C">
        <w:rPr>
          <w:rFonts w:ascii="Times New Roman" w:eastAsia="Times New Roman" w:hAnsi="Times New Roman" w:cs="Times New Roman"/>
          <w:sz w:val="24"/>
          <w:szCs w:val="24"/>
          <w:lang w:eastAsia="tr-TR"/>
        </w:rPr>
        <w:t>,Y2,Y3</w:t>
      </w:r>
      <w:r w:rsidR="002841E9" w:rsidRPr="0046132C">
        <w:rPr>
          <w:rFonts w:ascii="Times New Roman" w:eastAsia="Times New Roman" w:hAnsi="Times New Roman" w:cs="Times New Roman"/>
          <w:sz w:val="24"/>
          <w:szCs w:val="24"/>
          <w:lang w:eastAsia="tr-TR"/>
        </w:rPr>
        <w:t>”</w:t>
      </w:r>
      <w:r w:rsidR="00DF0E3D" w:rsidRPr="0046132C">
        <w:rPr>
          <w:rFonts w:ascii="Times New Roman" w:eastAsia="Times New Roman" w:hAnsi="Times New Roman" w:cs="Times New Roman"/>
          <w:sz w:val="24"/>
          <w:szCs w:val="24"/>
          <w:lang w:eastAsia="tr-TR"/>
        </w:rPr>
        <w:t xml:space="preserve"> </w:t>
      </w:r>
      <w:r w:rsidR="00DF0E3D" w:rsidRPr="0046132C">
        <w:rPr>
          <w:rFonts w:ascii="Times New Roman" w:eastAsia="Times New Roman" w:hAnsi="Times New Roman" w:cs="Times New Roman"/>
          <w:sz w:val="24"/>
          <w:szCs w:val="24"/>
          <w:lang w:eastAsia="tr-TR"/>
        </w:rPr>
        <w:t xml:space="preserve">Belgelerinden </w:t>
      </w:r>
      <w:r w:rsidR="00DF0E3D" w:rsidRPr="0046132C">
        <w:rPr>
          <w:rFonts w:ascii="Times New Roman" w:eastAsia="Times New Roman" w:hAnsi="Times New Roman" w:cs="Times New Roman"/>
          <w:sz w:val="24"/>
          <w:szCs w:val="24"/>
          <w:lang w:eastAsia="tr-TR"/>
        </w:rPr>
        <w:t>herhangi birine</w:t>
      </w:r>
      <w:r w:rsidR="002841E9" w:rsidRPr="0046132C">
        <w:rPr>
          <w:rFonts w:ascii="Times New Roman" w:eastAsia="Times New Roman" w:hAnsi="Times New Roman" w:cs="Times New Roman"/>
          <w:sz w:val="24"/>
          <w:szCs w:val="24"/>
          <w:lang w:eastAsia="tr-TR"/>
        </w:rPr>
        <w:t xml:space="preserve"> s</w:t>
      </w:r>
      <w:r w:rsidRPr="00B53DA2">
        <w:rPr>
          <w:rFonts w:ascii="Times New Roman" w:eastAsia="Times New Roman" w:hAnsi="Times New Roman" w:cs="Times New Roman"/>
          <w:sz w:val="24"/>
          <w:szCs w:val="24"/>
          <w:lang w:eastAsia="tr-TR"/>
        </w:rPr>
        <w:t xml:space="preserve">ahip olması </w:t>
      </w:r>
      <w:r w:rsidR="00A11693" w:rsidRPr="00B53DA2">
        <w:rPr>
          <w:rFonts w:ascii="Times New Roman" w:eastAsia="Times New Roman" w:hAnsi="Times New Roman" w:cs="Times New Roman"/>
          <w:sz w:val="24"/>
          <w:szCs w:val="24"/>
          <w:lang w:eastAsia="tr-TR"/>
        </w:rPr>
        <w:t xml:space="preserve">ve belgelendirmesi </w:t>
      </w:r>
      <w:r w:rsidRPr="00B53DA2">
        <w:rPr>
          <w:rFonts w:ascii="Times New Roman" w:eastAsia="Times New Roman" w:hAnsi="Times New Roman" w:cs="Times New Roman"/>
          <w:sz w:val="24"/>
          <w:szCs w:val="24"/>
          <w:lang w:eastAsia="tr-TR"/>
        </w:rPr>
        <w:t>zorunludur. İ</w:t>
      </w:r>
      <w:r w:rsidR="00A50880" w:rsidRPr="00B53DA2">
        <w:rPr>
          <w:rFonts w:ascii="Times New Roman" w:eastAsia="Times New Roman" w:hAnsi="Times New Roman" w:cs="Times New Roman"/>
          <w:sz w:val="24"/>
          <w:szCs w:val="24"/>
          <w:lang w:eastAsia="tr-TR"/>
        </w:rPr>
        <w:t xml:space="preserve">stekli firmalar </w:t>
      </w:r>
      <w:r w:rsidRPr="00B53DA2">
        <w:rPr>
          <w:rFonts w:ascii="Times New Roman" w:eastAsia="Times New Roman" w:hAnsi="Times New Roman" w:cs="Times New Roman"/>
          <w:sz w:val="24"/>
          <w:szCs w:val="24"/>
          <w:lang w:eastAsia="tr-TR"/>
        </w:rPr>
        <w:t>t</w:t>
      </w:r>
      <w:r w:rsidR="00755628" w:rsidRPr="00B53DA2">
        <w:rPr>
          <w:rFonts w:ascii="Times New Roman" w:eastAsia="Times New Roman" w:hAnsi="Times New Roman" w:cs="Times New Roman"/>
          <w:sz w:val="24"/>
          <w:szCs w:val="24"/>
          <w:lang w:eastAsia="tr-TR"/>
        </w:rPr>
        <w:t>e</w:t>
      </w:r>
      <w:r w:rsidRPr="00B53DA2">
        <w:rPr>
          <w:rFonts w:ascii="Times New Roman" w:eastAsia="Times New Roman" w:hAnsi="Times New Roman" w:cs="Times New Roman"/>
          <w:sz w:val="24"/>
          <w:szCs w:val="24"/>
          <w:lang w:eastAsia="tr-TR"/>
        </w:rPr>
        <w:t>k</w:t>
      </w:r>
      <w:r w:rsidR="00755628" w:rsidRPr="00B53DA2">
        <w:rPr>
          <w:rFonts w:ascii="Times New Roman" w:eastAsia="Times New Roman" w:hAnsi="Times New Roman" w:cs="Times New Roman"/>
          <w:sz w:val="24"/>
          <w:szCs w:val="24"/>
          <w:lang w:eastAsia="tr-TR"/>
        </w:rPr>
        <w:t>lif ettiği bedelin en az %10</w:t>
      </w:r>
      <w:r w:rsidR="007F3DED" w:rsidRPr="00B53DA2">
        <w:rPr>
          <w:rFonts w:ascii="Times New Roman" w:eastAsia="Times New Roman" w:hAnsi="Times New Roman" w:cs="Times New Roman"/>
          <w:sz w:val="24"/>
          <w:szCs w:val="24"/>
          <w:lang w:eastAsia="tr-TR"/>
        </w:rPr>
        <w:t>’u</w:t>
      </w:r>
      <w:r w:rsidRPr="00B53DA2">
        <w:rPr>
          <w:rFonts w:ascii="Times New Roman" w:eastAsia="Times New Roman" w:hAnsi="Times New Roman" w:cs="Times New Roman"/>
          <w:sz w:val="24"/>
          <w:szCs w:val="24"/>
          <w:lang w:eastAsia="tr-TR"/>
        </w:rPr>
        <w:t xml:space="preserve"> kadar i</w:t>
      </w:r>
      <w:r w:rsidR="00755628" w:rsidRPr="00B53DA2">
        <w:rPr>
          <w:rFonts w:ascii="Times New Roman" w:eastAsia="Times New Roman" w:hAnsi="Times New Roman" w:cs="Times New Roman"/>
          <w:sz w:val="24"/>
          <w:szCs w:val="24"/>
          <w:lang w:eastAsia="tr-TR"/>
        </w:rPr>
        <w:t>ş deneyim belgesi</w:t>
      </w:r>
      <w:r w:rsidRPr="00B53DA2">
        <w:rPr>
          <w:rFonts w:ascii="Times New Roman" w:eastAsia="Times New Roman" w:hAnsi="Times New Roman" w:cs="Times New Roman"/>
          <w:sz w:val="24"/>
          <w:szCs w:val="24"/>
          <w:lang w:eastAsia="tr-TR"/>
        </w:rPr>
        <w:t xml:space="preserve">ni idareye </w:t>
      </w:r>
      <w:r w:rsidR="00755628" w:rsidRPr="00B53DA2">
        <w:rPr>
          <w:rFonts w:ascii="Times New Roman" w:eastAsia="Times New Roman" w:hAnsi="Times New Roman" w:cs="Times New Roman"/>
          <w:sz w:val="24"/>
          <w:szCs w:val="24"/>
          <w:lang w:eastAsia="tr-TR"/>
        </w:rPr>
        <w:t xml:space="preserve"> sunacaklardır.</w:t>
      </w:r>
      <w:r w:rsidRPr="00B53DA2">
        <w:rPr>
          <w:rFonts w:ascii="Times New Roman" w:eastAsia="Times New Roman" w:hAnsi="Times New Roman" w:cs="Times New Roman"/>
          <w:sz w:val="24"/>
          <w:szCs w:val="24"/>
          <w:lang w:eastAsia="tr-TR"/>
        </w:rPr>
        <w:t xml:space="preserve"> Üniversitelerin inşaat mühendisliği veya m</w:t>
      </w:r>
      <w:r w:rsidR="007F3DED" w:rsidRPr="00B53DA2">
        <w:rPr>
          <w:rFonts w:ascii="Times New Roman" w:eastAsia="Times New Roman" w:hAnsi="Times New Roman" w:cs="Times New Roman"/>
          <w:sz w:val="24"/>
          <w:szCs w:val="24"/>
          <w:lang w:eastAsia="tr-TR"/>
        </w:rPr>
        <w:t xml:space="preserve">imarlık </w:t>
      </w:r>
      <w:r w:rsidRPr="00B53DA2">
        <w:rPr>
          <w:rFonts w:ascii="Times New Roman" w:eastAsia="Times New Roman" w:hAnsi="Times New Roman" w:cs="Times New Roman"/>
          <w:sz w:val="24"/>
          <w:szCs w:val="24"/>
          <w:lang w:eastAsia="tr-TR"/>
        </w:rPr>
        <w:t>fakültelerinden mezu</w:t>
      </w:r>
      <w:r w:rsidR="00057536" w:rsidRPr="00B53DA2">
        <w:rPr>
          <w:rFonts w:ascii="Times New Roman" w:eastAsia="Times New Roman" w:hAnsi="Times New Roman" w:cs="Times New Roman"/>
          <w:sz w:val="24"/>
          <w:szCs w:val="24"/>
          <w:lang w:eastAsia="tr-TR"/>
        </w:rPr>
        <w:t>n</w:t>
      </w:r>
      <w:r w:rsidRPr="00B53DA2">
        <w:rPr>
          <w:rFonts w:ascii="Times New Roman" w:eastAsia="Times New Roman" w:hAnsi="Times New Roman" w:cs="Times New Roman"/>
          <w:sz w:val="24"/>
          <w:szCs w:val="24"/>
          <w:lang w:eastAsia="tr-TR"/>
        </w:rPr>
        <w:t xml:space="preserve"> olanlar için diploma / m</w:t>
      </w:r>
      <w:r w:rsidR="007F3DED" w:rsidRPr="00B53DA2">
        <w:rPr>
          <w:rFonts w:ascii="Times New Roman" w:eastAsia="Times New Roman" w:hAnsi="Times New Roman" w:cs="Times New Roman"/>
          <w:sz w:val="24"/>
          <w:szCs w:val="24"/>
          <w:lang w:eastAsia="tr-TR"/>
        </w:rPr>
        <w:t>ezuniyet</w:t>
      </w:r>
      <w:r w:rsidRPr="00B53DA2">
        <w:rPr>
          <w:rFonts w:ascii="Times New Roman" w:eastAsia="Times New Roman" w:hAnsi="Times New Roman" w:cs="Times New Roman"/>
          <w:sz w:val="24"/>
          <w:szCs w:val="24"/>
          <w:lang w:eastAsia="tr-TR"/>
        </w:rPr>
        <w:t xml:space="preserve"> b</w:t>
      </w:r>
      <w:r w:rsidR="00057536" w:rsidRPr="00B53DA2">
        <w:rPr>
          <w:rFonts w:ascii="Times New Roman" w:eastAsia="Times New Roman" w:hAnsi="Times New Roman" w:cs="Times New Roman"/>
          <w:sz w:val="24"/>
          <w:szCs w:val="24"/>
          <w:lang w:eastAsia="tr-TR"/>
        </w:rPr>
        <w:t xml:space="preserve">elgesi </w:t>
      </w:r>
      <w:r w:rsidRPr="00B53DA2">
        <w:rPr>
          <w:rFonts w:ascii="Times New Roman" w:eastAsia="Times New Roman" w:hAnsi="Times New Roman" w:cs="Times New Roman"/>
          <w:sz w:val="24"/>
          <w:szCs w:val="24"/>
          <w:lang w:eastAsia="tr-TR"/>
        </w:rPr>
        <w:t>iş deneyim belgesi olarak kabul edilecek</w:t>
      </w:r>
      <w:r w:rsidR="008F3F0C" w:rsidRPr="00B53DA2">
        <w:rPr>
          <w:rFonts w:ascii="Times New Roman" w:eastAsia="Times New Roman" w:hAnsi="Times New Roman" w:cs="Times New Roman"/>
          <w:sz w:val="24"/>
          <w:szCs w:val="24"/>
          <w:lang w:eastAsia="tr-TR"/>
        </w:rPr>
        <w:t xml:space="preserve"> olup; ayrıca benzer işler olarak </w:t>
      </w:r>
      <w:r w:rsidRPr="00B53DA2">
        <w:rPr>
          <w:rFonts w:ascii="Times New Roman" w:eastAsia="Times New Roman" w:hAnsi="Times New Roman" w:cs="Times New Roman"/>
          <w:sz w:val="24"/>
          <w:szCs w:val="24"/>
          <w:lang w:eastAsia="tr-TR"/>
        </w:rPr>
        <w:t xml:space="preserve">son iki ay içerisinde kamuda </w:t>
      </w:r>
      <w:r w:rsidR="008F3F0C" w:rsidRPr="00B53DA2">
        <w:rPr>
          <w:rFonts w:ascii="Times New Roman" w:eastAsia="Times New Roman" w:hAnsi="Times New Roman" w:cs="Times New Roman"/>
          <w:sz w:val="24"/>
          <w:szCs w:val="24"/>
          <w:lang w:eastAsia="tr-TR"/>
        </w:rPr>
        <w:t xml:space="preserve">yıkım ihalesi almış halihazırda devam eden veya tamamlanmış  işlere ait </w:t>
      </w:r>
      <w:r w:rsidRPr="00B53DA2">
        <w:rPr>
          <w:rFonts w:ascii="Times New Roman" w:eastAsia="Times New Roman" w:hAnsi="Times New Roman" w:cs="Times New Roman"/>
          <w:sz w:val="24"/>
          <w:szCs w:val="24"/>
          <w:lang w:eastAsia="tr-TR"/>
        </w:rPr>
        <w:t>sözleşme, hakediş vb.</w:t>
      </w:r>
      <w:r w:rsidR="008F3F0C" w:rsidRPr="00B53DA2">
        <w:rPr>
          <w:rFonts w:ascii="Times New Roman" w:eastAsia="Times New Roman" w:hAnsi="Times New Roman" w:cs="Times New Roman"/>
          <w:sz w:val="24"/>
          <w:szCs w:val="24"/>
          <w:lang w:eastAsia="tr-TR"/>
        </w:rPr>
        <w:t xml:space="preserve"> belgeler sunulması halinde bu belgeler de kabul edilecektir.</w:t>
      </w:r>
      <w:r w:rsidRPr="00B53DA2">
        <w:rPr>
          <w:rFonts w:ascii="Times New Roman" w:eastAsia="Times New Roman" w:hAnsi="Times New Roman" w:cs="Times New Roman"/>
          <w:sz w:val="24"/>
          <w:szCs w:val="24"/>
          <w:lang w:eastAsia="tr-TR"/>
        </w:rPr>
        <w:t xml:space="preserve"> </w:t>
      </w:r>
    </w:p>
    <w:p w:rsidR="00A50880" w:rsidRPr="00B53DA2" w:rsidRDefault="009A06A5" w:rsidP="009A06A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DA2">
        <w:rPr>
          <w:rFonts w:ascii="Times New Roman" w:eastAsia="Times New Roman" w:hAnsi="Times New Roman" w:cs="Times New Roman"/>
          <w:sz w:val="24"/>
          <w:szCs w:val="24"/>
          <w:lang w:eastAsia="tr-TR"/>
        </w:rPr>
        <w:t xml:space="preserve">    </w:t>
      </w:r>
      <w:r w:rsidR="00E84E55" w:rsidRPr="00B53DA2">
        <w:rPr>
          <w:rFonts w:ascii="Times New Roman" w:eastAsia="Times New Roman" w:hAnsi="Times New Roman" w:cs="Times New Roman"/>
          <w:sz w:val="24"/>
          <w:szCs w:val="24"/>
          <w:lang w:eastAsia="tr-TR"/>
        </w:rPr>
        <w:t>6-</w:t>
      </w:r>
      <w:r w:rsidR="008F3F0C" w:rsidRPr="00B53DA2">
        <w:rPr>
          <w:rFonts w:ascii="Times New Roman" w:eastAsia="Times New Roman" w:hAnsi="Times New Roman" w:cs="Times New Roman"/>
          <w:sz w:val="24"/>
          <w:szCs w:val="24"/>
          <w:lang w:eastAsia="tr-TR"/>
        </w:rPr>
        <w:t xml:space="preserve"> Yüklenici ile yapılan </w:t>
      </w:r>
      <w:r w:rsidR="009733EF" w:rsidRPr="00B53DA2">
        <w:rPr>
          <w:rFonts w:ascii="Times New Roman" w:eastAsia="Times New Roman" w:hAnsi="Times New Roman" w:cs="Times New Roman"/>
          <w:sz w:val="24"/>
          <w:szCs w:val="24"/>
          <w:lang w:eastAsia="tr-TR"/>
        </w:rPr>
        <w:t xml:space="preserve">sözleşme bedeli üzerinden </w:t>
      </w:r>
      <w:r w:rsidR="000B58E7" w:rsidRPr="00B53DA2">
        <w:rPr>
          <w:rFonts w:ascii="Times New Roman" w:eastAsia="Times New Roman" w:hAnsi="Times New Roman" w:cs="Times New Roman"/>
          <w:sz w:val="24"/>
          <w:szCs w:val="24"/>
          <w:lang w:eastAsia="tr-TR"/>
        </w:rPr>
        <w:t xml:space="preserve">en az </w:t>
      </w:r>
      <w:r w:rsidR="00040010" w:rsidRPr="00B53DA2">
        <w:rPr>
          <w:rFonts w:ascii="Times New Roman" w:eastAsia="Times New Roman" w:hAnsi="Times New Roman" w:cs="Times New Roman"/>
          <w:sz w:val="24"/>
          <w:szCs w:val="24"/>
          <w:lang w:eastAsia="tr-TR"/>
        </w:rPr>
        <w:t>%</w:t>
      </w:r>
      <w:r w:rsidR="008F3F0C" w:rsidRPr="00B53DA2">
        <w:rPr>
          <w:rFonts w:ascii="Times New Roman" w:eastAsia="Times New Roman" w:hAnsi="Times New Roman" w:cs="Times New Roman"/>
          <w:sz w:val="24"/>
          <w:szCs w:val="24"/>
          <w:lang w:eastAsia="tr-TR"/>
        </w:rPr>
        <w:t>10</w:t>
      </w:r>
      <w:r w:rsidR="00040010" w:rsidRPr="00B53DA2">
        <w:rPr>
          <w:rFonts w:ascii="Times New Roman" w:eastAsia="Times New Roman" w:hAnsi="Times New Roman" w:cs="Times New Roman"/>
          <w:sz w:val="24"/>
          <w:szCs w:val="24"/>
          <w:lang w:eastAsia="tr-TR"/>
        </w:rPr>
        <w:t xml:space="preserve"> oranında</w:t>
      </w:r>
      <w:r w:rsidR="000B58E7" w:rsidRPr="00B53DA2">
        <w:rPr>
          <w:rFonts w:ascii="Times New Roman" w:eastAsia="Times New Roman" w:hAnsi="Times New Roman" w:cs="Times New Roman"/>
          <w:sz w:val="24"/>
          <w:szCs w:val="24"/>
          <w:lang w:eastAsia="tr-TR"/>
        </w:rPr>
        <w:t xml:space="preserve"> </w:t>
      </w:r>
      <w:r w:rsidR="008F3F0C" w:rsidRPr="00B53DA2">
        <w:rPr>
          <w:rFonts w:ascii="Times New Roman" w:eastAsia="Times New Roman" w:hAnsi="Times New Roman" w:cs="Times New Roman"/>
          <w:sz w:val="24"/>
          <w:szCs w:val="24"/>
          <w:lang w:eastAsia="tr-TR"/>
        </w:rPr>
        <w:t xml:space="preserve">kesin </w:t>
      </w:r>
      <w:r w:rsidR="009733EF" w:rsidRPr="00B53DA2">
        <w:rPr>
          <w:rFonts w:ascii="Times New Roman" w:eastAsia="Times New Roman" w:hAnsi="Times New Roman" w:cs="Times New Roman"/>
          <w:sz w:val="24"/>
          <w:szCs w:val="24"/>
          <w:lang w:eastAsia="tr-TR"/>
        </w:rPr>
        <w:t>teminat</w:t>
      </w:r>
      <w:r w:rsidR="005B0CF8" w:rsidRPr="00B53DA2">
        <w:rPr>
          <w:rFonts w:ascii="Times New Roman" w:eastAsia="Times New Roman" w:hAnsi="Times New Roman" w:cs="Times New Roman"/>
          <w:sz w:val="24"/>
          <w:szCs w:val="24"/>
          <w:lang w:eastAsia="tr-TR"/>
        </w:rPr>
        <w:t xml:space="preserve"> ve </w:t>
      </w:r>
      <w:r w:rsidR="008F3F0C" w:rsidRPr="00B53DA2">
        <w:rPr>
          <w:rFonts w:ascii="Times New Roman" w:eastAsia="Times New Roman" w:hAnsi="Times New Roman" w:cs="Times New Roman"/>
          <w:sz w:val="24"/>
          <w:szCs w:val="24"/>
          <w:lang w:eastAsia="tr-TR"/>
        </w:rPr>
        <w:t>%</w:t>
      </w:r>
      <w:r w:rsidR="00733D3E" w:rsidRPr="00B53DA2">
        <w:rPr>
          <w:rFonts w:ascii="Times New Roman" w:eastAsia="Times New Roman" w:hAnsi="Times New Roman" w:cs="Times New Roman"/>
          <w:sz w:val="24"/>
          <w:szCs w:val="24"/>
          <w:lang w:eastAsia="tr-TR"/>
        </w:rPr>
        <w:t>10</w:t>
      </w:r>
      <w:r w:rsidR="000B58E7" w:rsidRPr="00B53DA2">
        <w:rPr>
          <w:rFonts w:ascii="Times New Roman" w:eastAsia="Times New Roman" w:hAnsi="Times New Roman" w:cs="Times New Roman"/>
          <w:sz w:val="24"/>
          <w:szCs w:val="24"/>
          <w:lang w:eastAsia="tr-TR"/>
        </w:rPr>
        <w:t xml:space="preserve"> oranında </w:t>
      </w:r>
      <w:r w:rsidR="009733EF" w:rsidRPr="00B53DA2">
        <w:rPr>
          <w:rFonts w:ascii="Times New Roman" w:eastAsia="Times New Roman" w:hAnsi="Times New Roman" w:cs="Times New Roman"/>
          <w:sz w:val="24"/>
          <w:szCs w:val="24"/>
          <w:lang w:eastAsia="tr-TR"/>
        </w:rPr>
        <w:t xml:space="preserve"> </w:t>
      </w:r>
      <w:r w:rsidR="00537217" w:rsidRPr="00B53DA2">
        <w:rPr>
          <w:rFonts w:ascii="Times New Roman" w:eastAsia="Times New Roman" w:hAnsi="Times New Roman" w:cs="Times New Roman"/>
          <w:sz w:val="24"/>
          <w:szCs w:val="24"/>
          <w:lang w:eastAsia="tr-TR"/>
        </w:rPr>
        <w:t xml:space="preserve">da </w:t>
      </w:r>
      <w:r w:rsidR="000B58E7" w:rsidRPr="00B53DA2">
        <w:rPr>
          <w:rFonts w:ascii="Times New Roman" w:eastAsia="Times New Roman" w:hAnsi="Times New Roman" w:cs="Times New Roman"/>
          <w:sz w:val="24"/>
          <w:szCs w:val="24"/>
          <w:lang w:eastAsia="tr-TR"/>
        </w:rPr>
        <w:t xml:space="preserve">hasar </w:t>
      </w:r>
      <w:r w:rsidR="002D308E" w:rsidRPr="00B53DA2">
        <w:rPr>
          <w:rFonts w:ascii="Times New Roman" w:eastAsia="Times New Roman" w:hAnsi="Times New Roman" w:cs="Times New Roman"/>
          <w:sz w:val="24"/>
          <w:szCs w:val="24"/>
          <w:lang w:eastAsia="tr-TR"/>
        </w:rPr>
        <w:t xml:space="preserve"> </w:t>
      </w:r>
      <w:r w:rsidR="000B58E7" w:rsidRPr="00B53DA2">
        <w:rPr>
          <w:rFonts w:ascii="Times New Roman" w:eastAsia="Times New Roman" w:hAnsi="Times New Roman" w:cs="Times New Roman"/>
          <w:sz w:val="24"/>
          <w:szCs w:val="24"/>
          <w:lang w:eastAsia="tr-TR"/>
        </w:rPr>
        <w:t xml:space="preserve">teminatı </w:t>
      </w:r>
      <w:r w:rsidR="009733EF" w:rsidRPr="00B53DA2">
        <w:rPr>
          <w:rFonts w:ascii="Times New Roman" w:eastAsia="Times New Roman" w:hAnsi="Times New Roman" w:cs="Times New Roman"/>
          <w:sz w:val="24"/>
          <w:szCs w:val="24"/>
          <w:lang w:eastAsia="tr-TR"/>
        </w:rPr>
        <w:t>verilecektir.</w:t>
      </w:r>
      <w:r w:rsidR="001E3C9D" w:rsidRPr="0046132C">
        <w:rPr>
          <w:rFonts w:ascii="Times New Roman" w:eastAsia="Times New Roman" w:hAnsi="Times New Roman" w:cs="Times New Roman"/>
          <w:sz w:val="24"/>
          <w:szCs w:val="24"/>
          <w:lang w:eastAsia="tr-TR"/>
        </w:rPr>
        <w:t xml:space="preserve"> </w:t>
      </w:r>
      <w:r w:rsidR="00040010" w:rsidRPr="0046132C">
        <w:rPr>
          <w:rFonts w:ascii="Times New Roman" w:eastAsia="Times New Roman" w:hAnsi="Times New Roman" w:cs="Times New Roman"/>
          <w:sz w:val="24"/>
          <w:szCs w:val="24"/>
          <w:lang w:eastAsia="tr-TR"/>
        </w:rPr>
        <w:t>Eğer teminatlar mektup şeklinde olursa süresiz olacaktır.</w:t>
      </w:r>
      <w:r w:rsidR="00E84E55" w:rsidRPr="0046132C">
        <w:rPr>
          <w:rFonts w:ascii="Times New Roman" w:eastAsia="Times New Roman" w:hAnsi="Times New Roman" w:cs="Times New Roman"/>
          <w:sz w:val="24"/>
          <w:szCs w:val="24"/>
          <w:lang w:eastAsia="tr-TR"/>
        </w:rPr>
        <w:t xml:space="preserve">   </w:t>
      </w:r>
    </w:p>
    <w:p w:rsidR="003F52AB" w:rsidRPr="00B53DA2" w:rsidRDefault="00D56A1E" w:rsidP="00E84E55">
      <w:pPr>
        <w:pStyle w:val="ListeParagraf"/>
        <w:numPr>
          <w:ilvl w:val="0"/>
          <w:numId w:val="11"/>
        </w:numPr>
        <w:spacing w:before="100" w:beforeAutospacing="1" w:after="100" w:afterAutospacing="1"/>
        <w:jc w:val="both"/>
        <w:rPr>
          <w:rFonts w:ascii="Times New Roman" w:eastAsia="Times New Roman" w:hAnsi="Times New Roman" w:cs="Times New Roman"/>
          <w:sz w:val="24"/>
          <w:szCs w:val="24"/>
          <w:lang w:eastAsia="tr-TR"/>
        </w:rPr>
      </w:pPr>
      <w:r w:rsidRPr="0046132C">
        <w:rPr>
          <w:rFonts w:ascii="Times New Roman" w:eastAsia="Times New Roman" w:hAnsi="Times New Roman" w:cs="Times New Roman"/>
          <w:sz w:val="24"/>
          <w:szCs w:val="24"/>
          <w:lang w:eastAsia="tr-TR"/>
        </w:rPr>
        <w:t xml:space="preserve">Yıkılacak </w:t>
      </w:r>
      <w:r w:rsidR="003F52AB" w:rsidRPr="0046132C">
        <w:rPr>
          <w:rFonts w:ascii="Times New Roman" w:eastAsia="Times New Roman" w:hAnsi="Times New Roman" w:cs="Times New Roman"/>
          <w:sz w:val="24"/>
          <w:szCs w:val="24"/>
          <w:lang w:eastAsia="tr-TR"/>
        </w:rPr>
        <w:t xml:space="preserve">ağır hasarlı yapılarda </w:t>
      </w:r>
      <w:r w:rsidR="003F52AB" w:rsidRPr="00B53DA2">
        <w:rPr>
          <w:rFonts w:ascii="Times New Roman" w:eastAsia="Times New Roman" w:hAnsi="Times New Roman" w:cs="Times New Roman"/>
          <w:sz w:val="24"/>
          <w:szCs w:val="24"/>
          <w:lang w:eastAsia="tr-TR"/>
        </w:rPr>
        <w:t>aşağıda yer alan makine ve teçhizatlar yüklenici tarafından</w:t>
      </w:r>
      <w:r w:rsidR="00BF3F02" w:rsidRPr="00B53DA2">
        <w:rPr>
          <w:rFonts w:ascii="Times New Roman" w:eastAsia="Times New Roman" w:hAnsi="Times New Roman" w:cs="Times New Roman"/>
          <w:sz w:val="24"/>
          <w:szCs w:val="24"/>
          <w:lang w:eastAsia="tr-TR"/>
        </w:rPr>
        <w:t xml:space="preserve"> yer tesliminden itibaren hemen</w:t>
      </w:r>
      <w:r w:rsidR="003F52AB" w:rsidRPr="00B53DA2">
        <w:rPr>
          <w:rFonts w:ascii="Times New Roman" w:eastAsia="Times New Roman" w:hAnsi="Times New Roman" w:cs="Times New Roman"/>
          <w:sz w:val="24"/>
          <w:szCs w:val="24"/>
          <w:lang w:eastAsia="tr-TR"/>
        </w:rPr>
        <w:t xml:space="preserve"> temin edilerek yakım işlemlerinde kullanılacak olup ; ayrıca idare tarafından uygun görülen diğer her türlü araç</w:t>
      </w:r>
      <w:r w:rsidR="009B5557" w:rsidRPr="00B53DA2">
        <w:rPr>
          <w:rFonts w:ascii="Times New Roman" w:eastAsia="Times New Roman" w:hAnsi="Times New Roman" w:cs="Times New Roman"/>
          <w:sz w:val="24"/>
          <w:szCs w:val="24"/>
          <w:lang w:eastAsia="tr-TR"/>
        </w:rPr>
        <w:t>,</w:t>
      </w:r>
      <w:r w:rsidR="003F52AB" w:rsidRPr="00B53DA2">
        <w:rPr>
          <w:rFonts w:ascii="Times New Roman" w:eastAsia="Times New Roman" w:hAnsi="Times New Roman" w:cs="Times New Roman"/>
          <w:sz w:val="24"/>
          <w:szCs w:val="24"/>
          <w:lang w:eastAsia="tr-TR"/>
        </w:rPr>
        <w:t xml:space="preserve"> gereç ile  makine ve teçhizatlar da yüklenici tarafından temin edilecektir.</w:t>
      </w:r>
      <w:r w:rsidR="00E84E55" w:rsidRPr="0046132C">
        <w:rPr>
          <w:rFonts w:ascii="Times New Roman" w:eastAsia="Times New Roman" w:hAnsi="Times New Roman" w:cs="Times New Roman"/>
          <w:sz w:val="24"/>
          <w:szCs w:val="24"/>
          <w:lang w:eastAsia="tr-TR"/>
        </w:rPr>
        <w:t xml:space="preserve"> </w:t>
      </w:r>
      <w:r w:rsidR="00DF0E3D" w:rsidRPr="0046132C">
        <w:rPr>
          <w:rFonts w:ascii="Times New Roman" w:eastAsia="Times New Roman" w:hAnsi="Times New Roman" w:cs="Times New Roman"/>
          <w:sz w:val="24"/>
          <w:szCs w:val="24"/>
          <w:lang w:eastAsia="tr-TR"/>
        </w:rPr>
        <w:t xml:space="preserve">İdare </w:t>
      </w:r>
      <w:r w:rsidR="00DF0E3D" w:rsidRPr="00B53DA2">
        <w:rPr>
          <w:rFonts w:ascii="Times New Roman" w:eastAsia="Times New Roman" w:hAnsi="Times New Roman" w:cs="Times New Roman"/>
          <w:sz w:val="24"/>
          <w:szCs w:val="24"/>
          <w:lang w:eastAsia="tr-TR"/>
        </w:rPr>
        <w:t>aşağıda yer alan makine ve teçhizatlar</w:t>
      </w:r>
      <w:r w:rsidR="00DF0E3D">
        <w:rPr>
          <w:rFonts w:ascii="Times New Roman" w:eastAsia="Times New Roman" w:hAnsi="Times New Roman" w:cs="Times New Roman"/>
          <w:sz w:val="24"/>
          <w:szCs w:val="24"/>
          <w:lang w:eastAsia="tr-TR"/>
        </w:rPr>
        <w:t>da isterse değişiklik yapabilecektir.</w:t>
      </w:r>
    </w:p>
    <w:tbl>
      <w:tblPr>
        <w:tblStyle w:val="TabloKlavuzu"/>
        <w:tblW w:w="8676" w:type="dxa"/>
        <w:tblInd w:w="675" w:type="dxa"/>
        <w:tblLook w:val="04A0" w:firstRow="1" w:lastRow="0" w:firstColumn="1" w:lastColumn="0" w:noHBand="0" w:noVBand="1"/>
      </w:tblPr>
      <w:tblGrid>
        <w:gridCol w:w="4565"/>
        <w:gridCol w:w="4111"/>
      </w:tblGrid>
      <w:tr w:rsidR="003F52AB" w:rsidRPr="00B53DA2" w:rsidTr="00142A91">
        <w:trPr>
          <w:trHeight w:val="342"/>
        </w:trPr>
        <w:tc>
          <w:tcPr>
            <w:tcW w:w="4565" w:type="dxa"/>
          </w:tcPr>
          <w:p w:rsidR="003F52AB" w:rsidRPr="00B53DA2" w:rsidRDefault="003F52AB" w:rsidP="00DA1101">
            <w:pPr>
              <w:shd w:val="clear" w:color="auto" w:fill="FFFFFF"/>
              <w:jc w:val="both"/>
              <w:rPr>
                <w:rFonts w:ascii="Times New Roman" w:hAnsi="Times New Roman" w:cs="Times New Roman"/>
                <w:color w:val="000000"/>
                <w:sz w:val="24"/>
                <w:szCs w:val="24"/>
                <w:shd w:val="clear" w:color="auto" w:fill="FFFFFF"/>
              </w:rPr>
            </w:pPr>
            <w:r w:rsidRPr="00B53DA2">
              <w:rPr>
                <w:rFonts w:ascii="Times New Roman" w:hAnsi="Times New Roman" w:cs="Times New Roman"/>
                <w:color w:val="000000"/>
                <w:sz w:val="24"/>
                <w:szCs w:val="24"/>
                <w:shd w:val="clear" w:color="auto" w:fill="FFFFFF"/>
              </w:rPr>
              <w:t>MAKİNA VE TEÇHİZATLAR</w:t>
            </w:r>
          </w:p>
        </w:tc>
        <w:tc>
          <w:tcPr>
            <w:tcW w:w="4111" w:type="dxa"/>
          </w:tcPr>
          <w:p w:rsidR="003F52AB" w:rsidRPr="00B53DA2" w:rsidRDefault="003F52AB" w:rsidP="00DA1101">
            <w:pPr>
              <w:shd w:val="clear" w:color="auto" w:fill="FFFFFF"/>
              <w:jc w:val="both"/>
              <w:rPr>
                <w:rFonts w:ascii="Times New Roman" w:hAnsi="Times New Roman" w:cs="Times New Roman"/>
                <w:color w:val="000000"/>
                <w:sz w:val="24"/>
                <w:szCs w:val="24"/>
                <w:shd w:val="clear" w:color="auto" w:fill="FFFFFF"/>
              </w:rPr>
            </w:pPr>
            <w:r w:rsidRPr="00B53DA2">
              <w:rPr>
                <w:rFonts w:ascii="Times New Roman" w:hAnsi="Times New Roman" w:cs="Times New Roman"/>
                <w:color w:val="000000"/>
                <w:sz w:val="24"/>
                <w:szCs w:val="24"/>
                <w:shd w:val="clear" w:color="auto" w:fill="FFFFFF"/>
              </w:rPr>
              <w:t>SAYISI</w:t>
            </w:r>
          </w:p>
        </w:tc>
      </w:tr>
      <w:tr w:rsidR="003F52AB" w:rsidRPr="00B53DA2" w:rsidTr="00142A91">
        <w:trPr>
          <w:trHeight w:val="358"/>
        </w:trPr>
        <w:tc>
          <w:tcPr>
            <w:tcW w:w="4565" w:type="dxa"/>
          </w:tcPr>
          <w:p w:rsidR="003F52AB" w:rsidRPr="00B53DA2" w:rsidRDefault="003F52AB" w:rsidP="00DA1101">
            <w:pPr>
              <w:shd w:val="clear" w:color="auto" w:fill="FFFFFF"/>
              <w:jc w:val="both"/>
              <w:rPr>
                <w:bCs/>
                <w:color w:val="000000"/>
                <w:sz w:val="24"/>
                <w:szCs w:val="24"/>
              </w:rPr>
            </w:pPr>
            <w:r w:rsidRPr="00B53DA2">
              <w:rPr>
                <w:bCs/>
                <w:color w:val="000000"/>
                <w:sz w:val="24"/>
                <w:szCs w:val="24"/>
              </w:rPr>
              <w:t>Kırıcı el aletleri (Hilti vb)</w:t>
            </w:r>
          </w:p>
        </w:tc>
        <w:tc>
          <w:tcPr>
            <w:tcW w:w="4111" w:type="dxa"/>
          </w:tcPr>
          <w:p w:rsidR="003F52AB" w:rsidRPr="00B53DA2" w:rsidRDefault="003F52AB" w:rsidP="00DA1101">
            <w:pPr>
              <w:shd w:val="clear" w:color="auto" w:fill="FFFFFF"/>
              <w:jc w:val="both"/>
              <w:rPr>
                <w:rFonts w:ascii="Times New Roman" w:hAnsi="Times New Roman" w:cs="Times New Roman"/>
                <w:color w:val="000000"/>
                <w:sz w:val="24"/>
                <w:szCs w:val="24"/>
                <w:shd w:val="clear" w:color="auto" w:fill="FFFFFF"/>
              </w:rPr>
            </w:pPr>
            <w:r w:rsidRPr="00B53DA2">
              <w:rPr>
                <w:rFonts w:ascii="Times New Roman" w:hAnsi="Times New Roman" w:cs="Times New Roman"/>
                <w:color w:val="000000"/>
                <w:sz w:val="24"/>
                <w:szCs w:val="24"/>
                <w:shd w:val="clear" w:color="auto" w:fill="FFFFFF"/>
              </w:rPr>
              <w:t>En az 5</w:t>
            </w:r>
          </w:p>
        </w:tc>
      </w:tr>
      <w:tr w:rsidR="003F52AB" w:rsidRPr="00B53DA2" w:rsidTr="00142A91">
        <w:trPr>
          <w:trHeight w:val="342"/>
        </w:trPr>
        <w:tc>
          <w:tcPr>
            <w:tcW w:w="4565" w:type="dxa"/>
          </w:tcPr>
          <w:p w:rsidR="003F52AB" w:rsidRPr="00B53DA2" w:rsidRDefault="003F52AB" w:rsidP="00DA1101">
            <w:pPr>
              <w:shd w:val="clear" w:color="auto" w:fill="FFFFFF"/>
              <w:jc w:val="both"/>
              <w:rPr>
                <w:bCs/>
                <w:color w:val="000000"/>
                <w:sz w:val="24"/>
                <w:szCs w:val="24"/>
              </w:rPr>
            </w:pPr>
            <w:r w:rsidRPr="00B53DA2">
              <w:rPr>
                <w:bCs/>
                <w:color w:val="000000"/>
                <w:sz w:val="24"/>
                <w:szCs w:val="24"/>
              </w:rPr>
              <w:t>M</w:t>
            </w:r>
            <w:r w:rsidRPr="00B53DA2">
              <w:rPr>
                <w:bCs/>
                <w:color w:val="000000"/>
                <w:sz w:val="24"/>
                <w:szCs w:val="24"/>
                <w:shd w:val="clear" w:color="auto" w:fill="FFFFFF"/>
              </w:rPr>
              <w:t>ini makine( 3-6 ton )</w:t>
            </w:r>
          </w:p>
        </w:tc>
        <w:tc>
          <w:tcPr>
            <w:tcW w:w="4111" w:type="dxa"/>
          </w:tcPr>
          <w:p w:rsidR="003F52AB" w:rsidRPr="00B53DA2" w:rsidRDefault="003F52AB" w:rsidP="003F52AB">
            <w:pPr>
              <w:shd w:val="clear" w:color="auto" w:fill="FFFFFF"/>
              <w:jc w:val="both"/>
              <w:rPr>
                <w:rFonts w:ascii="Times New Roman" w:hAnsi="Times New Roman" w:cs="Times New Roman"/>
                <w:color w:val="000000"/>
                <w:sz w:val="24"/>
                <w:szCs w:val="24"/>
                <w:shd w:val="clear" w:color="auto" w:fill="FFFFFF"/>
              </w:rPr>
            </w:pPr>
            <w:r w:rsidRPr="00B53DA2">
              <w:rPr>
                <w:rFonts w:ascii="Times New Roman" w:hAnsi="Times New Roman" w:cs="Times New Roman"/>
                <w:color w:val="000000"/>
                <w:sz w:val="24"/>
                <w:szCs w:val="24"/>
                <w:shd w:val="clear" w:color="auto" w:fill="FFFFFF"/>
              </w:rPr>
              <w:t>En az</w:t>
            </w:r>
            <w:r w:rsidR="00930DF0" w:rsidRPr="00B53DA2">
              <w:rPr>
                <w:rFonts w:ascii="Times New Roman" w:hAnsi="Times New Roman" w:cs="Times New Roman"/>
                <w:color w:val="000000"/>
                <w:sz w:val="24"/>
                <w:szCs w:val="24"/>
                <w:shd w:val="clear" w:color="auto" w:fill="FFFFFF"/>
              </w:rPr>
              <w:t xml:space="preserve"> 2</w:t>
            </w:r>
            <w:r w:rsidRPr="00B53DA2">
              <w:rPr>
                <w:rFonts w:ascii="Times New Roman" w:hAnsi="Times New Roman" w:cs="Times New Roman"/>
                <w:color w:val="000000"/>
                <w:sz w:val="24"/>
                <w:szCs w:val="24"/>
                <w:shd w:val="clear" w:color="auto" w:fill="FFFFFF"/>
              </w:rPr>
              <w:t xml:space="preserve">  </w:t>
            </w:r>
          </w:p>
        </w:tc>
      </w:tr>
      <w:tr w:rsidR="003F52AB" w:rsidRPr="00B53DA2" w:rsidTr="00142A91">
        <w:trPr>
          <w:trHeight w:val="342"/>
        </w:trPr>
        <w:tc>
          <w:tcPr>
            <w:tcW w:w="4565" w:type="dxa"/>
          </w:tcPr>
          <w:p w:rsidR="003F52AB" w:rsidRPr="00B53DA2" w:rsidRDefault="003F52AB" w:rsidP="00DA1101">
            <w:pPr>
              <w:shd w:val="clear" w:color="auto" w:fill="FFFFFF"/>
              <w:jc w:val="both"/>
              <w:rPr>
                <w:bCs/>
                <w:color w:val="000000"/>
                <w:sz w:val="24"/>
                <w:szCs w:val="24"/>
              </w:rPr>
            </w:pPr>
            <w:r w:rsidRPr="00B53DA2">
              <w:rPr>
                <w:bCs/>
                <w:color w:val="000000"/>
                <w:sz w:val="24"/>
                <w:szCs w:val="24"/>
              </w:rPr>
              <w:t>Lastik tekerli iş makinası</w:t>
            </w:r>
          </w:p>
        </w:tc>
        <w:tc>
          <w:tcPr>
            <w:tcW w:w="4111" w:type="dxa"/>
          </w:tcPr>
          <w:p w:rsidR="003F52AB" w:rsidRPr="00B53DA2" w:rsidRDefault="003F52AB" w:rsidP="00DA1101">
            <w:pPr>
              <w:shd w:val="clear" w:color="auto" w:fill="FFFFFF"/>
              <w:jc w:val="both"/>
              <w:rPr>
                <w:rFonts w:ascii="Times New Roman" w:hAnsi="Times New Roman" w:cs="Times New Roman"/>
                <w:color w:val="000000"/>
                <w:sz w:val="24"/>
                <w:szCs w:val="24"/>
                <w:shd w:val="clear" w:color="auto" w:fill="FFFFFF"/>
              </w:rPr>
            </w:pPr>
            <w:r w:rsidRPr="00B53DA2">
              <w:rPr>
                <w:rFonts w:ascii="Times New Roman" w:hAnsi="Times New Roman" w:cs="Times New Roman"/>
                <w:color w:val="000000"/>
                <w:sz w:val="24"/>
                <w:szCs w:val="24"/>
                <w:shd w:val="clear" w:color="auto" w:fill="FFFFFF"/>
              </w:rPr>
              <w:t>En az 2</w:t>
            </w:r>
          </w:p>
        </w:tc>
      </w:tr>
      <w:tr w:rsidR="003F52AB" w:rsidRPr="00B53DA2" w:rsidTr="00142A91">
        <w:trPr>
          <w:trHeight w:val="342"/>
        </w:trPr>
        <w:tc>
          <w:tcPr>
            <w:tcW w:w="4565" w:type="dxa"/>
          </w:tcPr>
          <w:p w:rsidR="003F52AB" w:rsidRPr="00B53DA2" w:rsidRDefault="003F52AB" w:rsidP="00DA1101">
            <w:pPr>
              <w:shd w:val="clear" w:color="auto" w:fill="FFFFFF"/>
              <w:jc w:val="both"/>
              <w:rPr>
                <w:rFonts w:ascii="Times New Roman" w:hAnsi="Times New Roman" w:cs="Times New Roman"/>
                <w:color w:val="000000"/>
                <w:sz w:val="24"/>
                <w:szCs w:val="24"/>
                <w:shd w:val="clear" w:color="auto" w:fill="FFFFFF"/>
              </w:rPr>
            </w:pPr>
            <w:r w:rsidRPr="00B53DA2">
              <w:rPr>
                <w:bCs/>
                <w:color w:val="000000"/>
                <w:sz w:val="24"/>
                <w:szCs w:val="24"/>
              </w:rPr>
              <w:t>Uzun Erişimli Yıkım Makinesi (Makaslı )</w:t>
            </w:r>
          </w:p>
        </w:tc>
        <w:tc>
          <w:tcPr>
            <w:tcW w:w="4111" w:type="dxa"/>
          </w:tcPr>
          <w:p w:rsidR="003F52AB" w:rsidRPr="00B53DA2" w:rsidRDefault="003F52AB" w:rsidP="00DA1101">
            <w:pPr>
              <w:shd w:val="clear" w:color="auto" w:fill="FFFFFF"/>
              <w:jc w:val="both"/>
              <w:rPr>
                <w:rFonts w:ascii="Times New Roman" w:hAnsi="Times New Roman" w:cs="Times New Roman"/>
                <w:color w:val="000000"/>
                <w:sz w:val="24"/>
                <w:szCs w:val="24"/>
                <w:shd w:val="clear" w:color="auto" w:fill="FFFFFF"/>
              </w:rPr>
            </w:pPr>
            <w:r w:rsidRPr="00B53DA2">
              <w:rPr>
                <w:rFonts w:ascii="Times New Roman" w:hAnsi="Times New Roman" w:cs="Times New Roman"/>
                <w:color w:val="000000"/>
                <w:sz w:val="24"/>
                <w:szCs w:val="24"/>
                <w:shd w:val="clear" w:color="auto" w:fill="FFFFFF"/>
              </w:rPr>
              <w:t xml:space="preserve">En az 1 </w:t>
            </w:r>
            <w:r w:rsidRPr="00B53DA2">
              <w:rPr>
                <w:bCs/>
                <w:color w:val="000000"/>
                <w:sz w:val="24"/>
                <w:szCs w:val="24"/>
              </w:rPr>
              <w:t xml:space="preserve"> </w:t>
            </w:r>
          </w:p>
        </w:tc>
      </w:tr>
      <w:tr w:rsidR="003F52AB" w:rsidRPr="00B53DA2" w:rsidTr="00142A91">
        <w:trPr>
          <w:trHeight w:val="342"/>
        </w:trPr>
        <w:tc>
          <w:tcPr>
            <w:tcW w:w="4565" w:type="dxa"/>
          </w:tcPr>
          <w:p w:rsidR="003F52AB" w:rsidRPr="00B53DA2" w:rsidRDefault="003F52AB" w:rsidP="00DA1101">
            <w:pPr>
              <w:shd w:val="clear" w:color="auto" w:fill="FFFFFF"/>
              <w:jc w:val="both"/>
              <w:rPr>
                <w:rFonts w:ascii="Times New Roman" w:hAnsi="Times New Roman" w:cs="Times New Roman"/>
                <w:color w:val="000000"/>
                <w:sz w:val="24"/>
                <w:szCs w:val="24"/>
                <w:shd w:val="clear" w:color="auto" w:fill="FFFFFF"/>
              </w:rPr>
            </w:pPr>
            <w:r w:rsidRPr="00B53DA2">
              <w:rPr>
                <w:bCs/>
                <w:color w:val="000000"/>
                <w:sz w:val="24"/>
                <w:szCs w:val="24"/>
              </w:rPr>
              <w:t>Ekskavatör (40-120 HP Değişik Güçlerde)</w:t>
            </w:r>
          </w:p>
        </w:tc>
        <w:tc>
          <w:tcPr>
            <w:tcW w:w="4111" w:type="dxa"/>
          </w:tcPr>
          <w:p w:rsidR="003F52AB" w:rsidRPr="00B53DA2" w:rsidRDefault="003F52AB" w:rsidP="00DA1101">
            <w:pPr>
              <w:shd w:val="clear" w:color="auto" w:fill="FFFFFF"/>
              <w:jc w:val="both"/>
              <w:rPr>
                <w:rFonts w:ascii="Times New Roman" w:hAnsi="Times New Roman" w:cs="Times New Roman"/>
                <w:color w:val="000000"/>
                <w:sz w:val="24"/>
                <w:szCs w:val="24"/>
                <w:shd w:val="clear" w:color="auto" w:fill="FFFFFF"/>
              </w:rPr>
            </w:pPr>
            <w:r w:rsidRPr="00B53DA2">
              <w:rPr>
                <w:rFonts w:ascii="Times New Roman" w:hAnsi="Times New Roman" w:cs="Times New Roman"/>
                <w:color w:val="000000"/>
                <w:sz w:val="24"/>
                <w:szCs w:val="24"/>
                <w:shd w:val="clear" w:color="auto" w:fill="FFFFFF"/>
              </w:rPr>
              <w:t xml:space="preserve">En az 2 </w:t>
            </w:r>
          </w:p>
        </w:tc>
      </w:tr>
      <w:tr w:rsidR="003F52AB" w:rsidRPr="00B53DA2" w:rsidTr="00142A91">
        <w:trPr>
          <w:trHeight w:val="342"/>
        </w:trPr>
        <w:tc>
          <w:tcPr>
            <w:tcW w:w="4565" w:type="dxa"/>
            <w:shd w:val="clear" w:color="auto" w:fill="auto"/>
          </w:tcPr>
          <w:p w:rsidR="003F52AB" w:rsidRPr="00B53DA2" w:rsidRDefault="003F52AB" w:rsidP="00DA1101">
            <w:pPr>
              <w:shd w:val="clear" w:color="auto" w:fill="FFFFFF"/>
              <w:jc w:val="both"/>
              <w:rPr>
                <w:color w:val="000000"/>
                <w:sz w:val="24"/>
                <w:szCs w:val="24"/>
              </w:rPr>
            </w:pPr>
            <w:r w:rsidRPr="00B53DA2">
              <w:rPr>
                <w:bCs/>
                <w:color w:val="000000"/>
                <w:sz w:val="24"/>
                <w:szCs w:val="24"/>
              </w:rPr>
              <w:t>Hafriyat Kamyonu (küçük ve büyük)</w:t>
            </w:r>
          </w:p>
        </w:tc>
        <w:tc>
          <w:tcPr>
            <w:tcW w:w="4111" w:type="dxa"/>
          </w:tcPr>
          <w:p w:rsidR="003F52AB" w:rsidRPr="00B53DA2" w:rsidRDefault="003F52AB" w:rsidP="00DA1101">
            <w:pPr>
              <w:shd w:val="clear" w:color="auto" w:fill="FFFFFF"/>
              <w:jc w:val="both"/>
              <w:rPr>
                <w:rFonts w:ascii="Times New Roman" w:hAnsi="Times New Roman" w:cs="Times New Roman"/>
                <w:color w:val="000000"/>
                <w:sz w:val="24"/>
                <w:szCs w:val="24"/>
                <w:shd w:val="clear" w:color="auto" w:fill="FFFFFF"/>
              </w:rPr>
            </w:pPr>
            <w:r w:rsidRPr="00B53DA2">
              <w:rPr>
                <w:rFonts w:ascii="Times New Roman" w:hAnsi="Times New Roman" w:cs="Times New Roman"/>
                <w:color w:val="000000"/>
                <w:sz w:val="24"/>
                <w:szCs w:val="24"/>
                <w:shd w:val="clear" w:color="auto" w:fill="FFFFFF"/>
              </w:rPr>
              <w:t>En az 4</w:t>
            </w:r>
          </w:p>
        </w:tc>
      </w:tr>
      <w:tr w:rsidR="003F52AB" w:rsidRPr="00B53DA2" w:rsidTr="00142A91">
        <w:trPr>
          <w:trHeight w:val="342"/>
        </w:trPr>
        <w:tc>
          <w:tcPr>
            <w:tcW w:w="4565" w:type="dxa"/>
            <w:shd w:val="clear" w:color="auto" w:fill="auto"/>
          </w:tcPr>
          <w:p w:rsidR="003F52AB" w:rsidRPr="00B53DA2" w:rsidRDefault="003F52AB" w:rsidP="00DA1101">
            <w:pPr>
              <w:shd w:val="clear" w:color="auto" w:fill="FFFFFF"/>
              <w:jc w:val="both"/>
              <w:rPr>
                <w:color w:val="000000"/>
                <w:sz w:val="24"/>
                <w:szCs w:val="24"/>
              </w:rPr>
            </w:pPr>
            <w:r w:rsidRPr="00B53DA2">
              <w:rPr>
                <w:bCs/>
                <w:color w:val="000000"/>
                <w:sz w:val="24"/>
                <w:szCs w:val="24"/>
              </w:rPr>
              <w:t>Traktör</w:t>
            </w:r>
          </w:p>
        </w:tc>
        <w:tc>
          <w:tcPr>
            <w:tcW w:w="4111" w:type="dxa"/>
          </w:tcPr>
          <w:p w:rsidR="003F52AB" w:rsidRPr="00B53DA2" w:rsidRDefault="003F52AB" w:rsidP="00DA1101">
            <w:pPr>
              <w:shd w:val="clear" w:color="auto" w:fill="FFFFFF"/>
              <w:jc w:val="both"/>
              <w:rPr>
                <w:rFonts w:ascii="Times New Roman" w:hAnsi="Times New Roman" w:cs="Times New Roman"/>
                <w:color w:val="000000"/>
                <w:sz w:val="24"/>
                <w:szCs w:val="24"/>
                <w:shd w:val="clear" w:color="auto" w:fill="FFFFFF"/>
              </w:rPr>
            </w:pPr>
            <w:r w:rsidRPr="00B53DA2">
              <w:rPr>
                <w:rFonts w:ascii="Times New Roman" w:hAnsi="Times New Roman" w:cs="Times New Roman"/>
                <w:color w:val="000000"/>
                <w:sz w:val="24"/>
                <w:szCs w:val="24"/>
                <w:shd w:val="clear" w:color="auto" w:fill="FFFFFF"/>
              </w:rPr>
              <w:t>En az 2</w:t>
            </w:r>
          </w:p>
        </w:tc>
      </w:tr>
      <w:tr w:rsidR="003F52AB" w:rsidRPr="00B53DA2" w:rsidTr="00142A91">
        <w:trPr>
          <w:trHeight w:val="358"/>
        </w:trPr>
        <w:tc>
          <w:tcPr>
            <w:tcW w:w="4565" w:type="dxa"/>
          </w:tcPr>
          <w:p w:rsidR="003F52AB" w:rsidRPr="00B53DA2" w:rsidRDefault="003F52AB" w:rsidP="00DA1101">
            <w:pPr>
              <w:shd w:val="clear" w:color="auto" w:fill="FFFFFF"/>
              <w:jc w:val="both"/>
              <w:rPr>
                <w:color w:val="000000"/>
                <w:sz w:val="24"/>
                <w:szCs w:val="24"/>
              </w:rPr>
            </w:pPr>
            <w:r w:rsidRPr="00B53DA2">
              <w:rPr>
                <w:bCs/>
                <w:color w:val="000000"/>
                <w:sz w:val="24"/>
                <w:szCs w:val="24"/>
              </w:rPr>
              <w:t>Pulverize su ile toz bastırma sistemi (taşınabilir) isteğe bağlı</w:t>
            </w:r>
          </w:p>
        </w:tc>
        <w:tc>
          <w:tcPr>
            <w:tcW w:w="4111" w:type="dxa"/>
          </w:tcPr>
          <w:p w:rsidR="003F52AB" w:rsidRPr="00B53DA2" w:rsidRDefault="003F52AB" w:rsidP="00DA1101">
            <w:pPr>
              <w:shd w:val="clear" w:color="auto" w:fill="FFFFFF"/>
              <w:ind w:right="1305"/>
              <w:jc w:val="both"/>
              <w:rPr>
                <w:rFonts w:ascii="Times New Roman" w:hAnsi="Times New Roman" w:cs="Times New Roman"/>
                <w:color w:val="000000"/>
                <w:sz w:val="24"/>
                <w:szCs w:val="24"/>
                <w:shd w:val="clear" w:color="auto" w:fill="FFFFFF"/>
              </w:rPr>
            </w:pPr>
            <w:r w:rsidRPr="00B53DA2">
              <w:rPr>
                <w:rFonts w:ascii="Times New Roman" w:hAnsi="Times New Roman" w:cs="Times New Roman"/>
                <w:color w:val="000000"/>
                <w:sz w:val="24"/>
                <w:szCs w:val="24"/>
                <w:shd w:val="clear" w:color="auto" w:fill="FFFFFF"/>
              </w:rPr>
              <w:t>En az 1</w:t>
            </w:r>
          </w:p>
        </w:tc>
      </w:tr>
      <w:tr w:rsidR="003F52AB" w:rsidRPr="00B53DA2" w:rsidTr="00142A91">
        <w:trPr>
          <w:trHeight w:val="358"/>
        </w:trPr>
        <w:tc>
          <w:tcPr>
            <w:tcW w:w="4565" w:type="dxa"/>
          </w:tcPr>
          <w:p w:rsidR="003F52AB" w:rsidRPr="00B53DA2" w:rsidRDefault="003F52AB" w:rsidP="00DA1101">
            <w:pPr>
              <w:shd w:val="clear" w:color="auto" w:fill="FFFFFF"/>
              <w:jc w:val="both"/>
              <w:rPr>
                <w:color w:val="000000"/>
                <w:sz w:val="24"/>
                <w:szCs w:val="24"/>
              </w:rPr>
            </w:pPr>
            <w:r w:rsidRPr="00B53DA2">
              <w:rPr>
                <w:bCs/>
                <w:color w:val="000000"/>
                <w:sz w:val="24"/>
                <w:szCs w:val="24"/>
              </w:rPr>
              <w:t>5 ton su sandıklı arazöz</w:t>
            </w:r>
          </w:p>
        </w:tc>
        <w:tc>
          <w:tcPr>
            <w:tcW w:w="4111" w:type="dxa"/>
          </w:tcPr>
          <w:p w:rsidR="003F52AB" w:rsidRPr="00B53DA2" w:rsidRDefault="003F52AB" w:rsidP="00DA1101">
            <w:pPr>
              <w:shd w:val="clear" w:color="auto" w:fill="FFFFFF"/>
              <w:jc w:val="both"/>
              <w:rPr>
                <w:rFonts w:ascii="Times New Roman" w:hAnsi="Times New Roman" w:cs="Times New Roman"/>
                <w:color w:val="000000"/>
                <w:sz w:val="24"/>
                <w:szCs w:val="24"/>
                <w:shd w:val="clear" w:color="auto" w:fill="FFFFFF"/>
              </w:rPr>
            </w:pPr>
            <w:r w:rsidRPr="00B53DA2">
              <w:rPr>
                <w:rFonts w:ascii="Times New Roman" w:hAnsi="Times New Roman" w:cs="Times New Roman"/>
                <w:color w:val="000000"/>
                <w:sz w:val="24"/>
                <w:szCs w:val="24"/>
                <w:shd w:val="clear" w:color="auto" w:fill="FFFFFF"/>
              </w:rPr>
              <w:t>En az 1</w:t>
            </w:r>
          </w:p>
        </w:tc>
      </w:tr>
    </w:tbl>
    <w:p w:rsidR="003F52AB" w:rsidRPr="00B53DA2" w:rsidRDefault="003F52AB" w:rsidP="003F52AB">
      <w:pPr>
        <w:pStyle w:val="ListeParagraf"/>
        <w:spacing w:before="100" w:beforeAutospacing="1" w:after="100" w:afterAutospacing="1"/>
        <w:jc w:val="both"/>
        <w:rPr>
          <w:rFonts w:ascii="Times New Roman" w:hAnsi="Times New Roman" w:cs="Times New Roman"/>
          <w:color w:val="000000"/>
          <w:sz w:val="24"/>
          <w:szCs w:val="24"/>
          <w:shd w:val="clear" w:color="auto" w:fill="FFFFFF"/>
        </w:rPr>
      </w:pPr>
      <w:r w:rsidRPr="00B53DA2">
        <w:rPr>
          <w:rFonts w:ascii="Times New Roman" w:hAnsi="Times New Roman" w:cs="Times New Roman"/>
          <w:color w:val="000000"/>
          <w:sz w:val="24"/>
          <w:szCs w:val="24"/>
          <w:shd w:val="clear" w:color="auto" w:fill="FFFFFF"/>
        </w:rPr>
        <w:t xml:space="preserve"> </w:t>
      </w:r>
    </w:p>
    <w:p w:rsidR="000D1508" w:rsidRPr="00B53DA2" w:rsidRDefault="000D1508" w:rsidP="000D1508">
      <w:pPr>
        <w:rPr>
          <w:rFonts w:ascii="Times New Roman" w:hAnsi="Times New Roman" w:cs="Times New Roman"/>
          <w:sz w:val="18"/>
          <w:szCs w:val="18"/>
        </w:rPr>
      </w:pPr>
      <w:r w:rsidRPr="00B53DA2">
        <w:rPr>
          <w:rFonts w:ascii="Times New Roman" w:hAnsi="Times New Roman" w:cs="Times New Roman"/>
          <w:sz w:val="18"/>
          <w:szCs w:val="18"/>
          <w:lang w:eastAsia="tr-TR"/>
        </w:rPr>
        <w:lastRenderedPageBreak/>
        <w:t>:FORM</w:t>
      </w:r>
      <w:r w:rsidRPr="00B53DA2">
        <w:rPr>
          <w:rFonts w:ascii="Times New Roman" w:hAnsi="Times New Roman" w:cs="Times New Roman"/>
          <w:sz w:val="18"/>
          <w:szCs w:val="18"/>
          <w:lang w:eastAsia="tr-TR"/>
        </w:rPr>
        <w:fldChar w:fldCharType="begin"/>
      </w:r>
      <w:r w:rsidRPr="00B53DA2">
        <w:rPr>
          <w:rFonts w:ascii="Times New Roman" w:hAnsi="Times New Roman" w:cs="Times New Roman"/>
          <w:sz w:val="18"/>
          <w:szCs w:val="18"/>
          <w:lang w:eastAsia="tr-TR"/>
        </w:rPr>
        <w:instrText xml:space="preserve"> LINK Excel.Sheet.12 "\\\\P46PAYLASIM\\Users\\muharrem.ates\\Desktop\\DEPREM PAYLAŞIM\\1-ACİL YIKILACAK\\YER TESLİMİ MUAYENE\\yıkım formu.xlsx" Sayfa1!R1C1:R27C4 \a \f 4 \h  \* MERGEFORMAT </w:instrText>
      </w:r>
      <w:r w:rsidRPr="00B53DA2">
        <w:rPr>
          <w:rFonts w:ascii="Times New Roman" w:hAnsi="Times New Roman" w:cs="Times New Roman"/>
          <w:sz w:val="18"/>
          <w:szCs w:val="18"/>
          <w:lang w:eastAsia="tr-TR"/>
        </w:rPr>
        <w:fldChar w:fldCharType="separate"/>
      </w:r>
    </w:p>
    <w:tbl>
      <w:tblPr>
        <w:tblW w:w="9664" w:type="dxa"/>
        <w:tblLayout w:type="fixed"/>
        <w:tblCellMar>
          <w:left w:w="70" w:type="dxa"/>
          <w:right w:w="70" w:type="dxa"/>
        </w:tblCellMar>
        <w:tblLook w:val="04A0" w:firstRow="1" w:lastRow="0" w:firstColumn="1" w:lastColumn="0" w:noHBand="0" w:noVBand="1"/>
      </w:tblPr>
      <w:tblGrid>
        <w:gridCol w:w="1835"/>
        <w:gridCol w:w="4122"/>
        <w:gridCol w:w="1835"/>
        <w:gridCol w:w="1712"/>
        <w:gridCol w:w="64"/>
        <w:gridCol w:w="96"/>
      </w:tblGrid>
      <w:tr w:rsidR="000D1508" w:rsidRPr="00B53DA2" w:rsidTr="000D1508">
        <w:trPr>
          <w:gridAfter w:val="1"/>
          <w:wAfter w:w="96" w:type="dxa"/>
          <w:trHeight w:val="495"/>
        </w:trPr>
        <w:tc>
          <w:tcPr>
            <w:tcW w:w="956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D1508" w:rsidRPr="00B53DA2" w:rsidRDefault="000D1508" w:rsidP="00DA1101">
            <w:pPr>
              <w:spacing w:after="0" w:line="240" w:lineRule="auto"/>
              <w:jc w:val="center"/>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AĞIR HASARLI YIKILACAK BİNA TESLİM FORMU</w:t>
            </w:r>
          </w:p>
        </w:tc>
      </w:tr>
      <w:tr w:rsidR="000D1508" w:rsidRPr="00B53DA2" w:rsidTr="000D1508">
        <w:trPr>
          <w:gridAfter w:val="1"/>
          <w:wAfter w:w="96" w:type="dxa"/>
          <w:trHeight w:val="465"/>
        </w:trPr>
        <w:tc>
          <w:tcPr>
            <w:tcW w:w="9568" w:type="dxa"/>
            <w:gridSpan w:val="5"/>
            <w:tcBorders>
              <w:top w:val="single" w:sz="8" w:space="0" w:color="auto"/>
              <w:left w:val="single" w:sz="8" w:space="0" w:color="auto"/>
              <w:bottom w:val="nil"/>
              <w:right w:val="single" w:sz="8" w:space="0" w:color="000000"/>
            </w:tcBorders>
            <w:shd w:val="clear" w:color="auto" w:fill="auto"/>
            <w:vAlign w:val="center"/>
            <w:hideMark/>
          </w:tcPr>
          <w:p w:rsidR="000D1508" w:rsidRPr="00B53DA2" w:rsidRDefault="000D1508" w:rsidP="00DA1101">
            <w:pPr>
              <w:spacing w:after="0" w:line="240" w:lineRule="auto"/>
              <w:jc w:val="center"/>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İŞE AİT BİLGİLERİ</w:t>
            </w:r>
          </w:p>
        </w:tc>
      </w:tr>
      <w:tr w:rsidR="000D1508" w:rsidRPr="00B53DA2" w:rsidTr="000D1508">
        <w:trPr>
          <w:gridAfter w:val="1"/>
          <w:wAfter w:w="96" w:type="dxa"/>
          <w:trHeight w:val="315"/>
        </w:trPr>
        <w:tc>
          <w:tcPr>
            <w:tcW w:w="183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D1508" w:rsidRPr="00B53DA2" w:rsidRDefault="000D1508" w:rsidP="00DA1101">
            <w:pPr>
              <w:spacing w:after="0" w:line="240" w:lineRule="auto"/>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İşin Adı</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3611" w:type="dxa"/>
            <w:gridSpan w:val="3"/>
            <w:tcBorders>
              <w:top w:val="single" w:sz="4" w:space="0" w:color="auto"/>
              <w:left w:val="nil"/>
              <w:bottom w:val="single" w:sz="4" w:space="0" w:color="auto"/>
              <w:right w:val="single" w:sz="8" w:space="0" w:color="000000"/>
            </w:tcBorders>
            <w:shd w:val="clear" w:color="auto" w:fill="auto"/>
            <w:vAlign w:val="center"/>
            <w:hideMark/>
          </w:tcPr>
          <w:p w:rsidR="000D1508" w:rsidRPr="00B53DA2" w:rsidRDefault="000D1508" w:rsidP="00DA1101">
            <w:pPr>
              <w:spacing w:after="0" w:line="240" w:lineRule="auto"/>
              <w:jc w:val="center"/>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Bina ölçüleri</w:t>
            </w:r>
          </w:p>
        </w:tc>
      </w:tr>
      <w:tr w:rsidR="000D1508" w:rsidRPr="00B53DA2" w:rsidTr="000D1508">
        <w:trPr>
          <w:gridAfter w:val="1"/>
          <w:wAfter w:w="96" w:type="dxa"/>
          <w:trHeight w:val="525"/>
        </w:trPr>
        <w:tc>
          <w:tcPr>
            <w:tcW w:w="1835" w:type="dxa"/>
            <w:tcBorders>
              <w:top w:val="nil"/>
              <w:left w:val="single" w:sz="8" w:space="0" w:color="auto"/>
              <w:bottom w:val="single" w:sz="4" w:space="0" w:color="auto"/>
              <w:right w:val="single" w:sz="4" w:space="0" w:color="auto"/>
            </w:tcBorders>
            <w:shd w:val="clear" w:color="auto" w:fill="auto"/>
            <w:vAlign w:val="center"/>
            <w:hideMark/>
          </w:tcPr>
          <w:p w:rsidR="000D1508" w:rsidRPr="00B53DA2" w:rsidRDefault="000D1508" w:rsidP="00DA1101">
            <w:pPr>
              <w:spacing w:after="0" w:line="240" w:lineRule="auto"/>
              <w:jc w:val="both"/>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Bina Askı Kodu</w:t>
            </w:r>
          </w:p>
        </w:tc>
        <w:tc>
          <w:tcPr>
            <w:tcW w:w="4122" w:type="dxa"/>
            <w:tcBorders>
              <w:top w:val="nil"/>
              <w:left w:val="nil"/>
              <w:bottom w:val="single" w:sz="4" w:space="0" w:color="auto"/>
              <w:right w:val="single" w:sz="4" w:space="0" w:color="auto"/>
            </w:tcBorders>
            <w:shd w:val="clear" w:color="auto" w:fill="auto"/>
            <w:vAlign w:val="center"/>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1835" w:type="dxa"/>
            <w:tcBorders>
              <w:top w:val="nil"/>
              <w:left w:val="nil"/>
              <w:bottom w:val="single" w:sz="4" w:space="0" w:color="auto"/>
              <w:right w:val="single" w:sz="4" w:space="0" w:color="auto"/>
            </w:tcBorders>
            <w:shd w:val="clear" w:color="auto" w:fill="auto"/>
            <w:vAlign w:val="center"/>
            <w:hideMark/>
          </w:tcPr>
          <w:p w:rsidR="000D1508" w:rsidRPr="00B53DA2" w:rsidRDefault="000D1508" w:rsidP="00DA1101">
            <w:pPr>
              <w:spacing w:after="0" w:line="240" w:lineRule="auto"/>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Taban Alanı (m2)</w:t>
            </w:r>
          </w:p>
        </w:tc>
        <w:tc>
          <w:tcPr>
            <w:tcW w:w="1776" w:type="dxa"/>
            <w:gridSpan w:val="2"/>
            <w:tcBorders>
              <w:top w:val="nil"/>
              <w:left w:val="nil"/>
              <w:bottom w:val="single" w:sz="4" w:space="0" w:color="auto"/>
              <w:right w:val="single" w:sz="8" w:space="0" w:color="auto"/>
            </w:tcBorders>
            <w:shd w:val="clear" w:color="auto" w:fill="auto"/>
            <w:vAlign w:val="center"/>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r>
      <w:tr w:rsidR="000D1508" w:rsidRPr="00B53DA2" w:rsidTr="000D1508">
        <w:trPr>
          <w:gridAfter w:val="1"/>
          <w:wAfter w:w="96" w:type="dxa"/>
          <w:trHeight w:val="330"/>
        </w:trPr>
        <w:tc>
          <w:tcPr>
            <w:tcW w:w="1835" w:type="dxa"/>
            <w:tcBorders>
              <w:top w:val="nil"/>
              <w:left w:val="single" w:sz="8" w:space="0" w:color="auto"/>
              <w:bottom w:val="single" w:sz="4" w:space="0" w:color="auto"/>
              <w:right w:val="single" w:sz="4" w:space="0" w:color="auto"/>
            </w:tcBorders>
            <w:shd w:val="clear" w:color="auto" w:fill="auto"/>
            <w:vAlign w:val="center"/>
            <w:hideMark/>
          </w:tcPr>
          <w:p w:rsidR="000D1508" w:rsidRPr="00B53DA2" w:rsidRDefault="000D1508" w:rsidP="00DA1101">
            <w:pPr>
              <w:spacing w:after="0" w:line="240" w:lineRule="auto"/>
              <w:jc w:val="both"/>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 xml:space="preserve">İlçe </w:t>
            </w:r>
          </w:p>
        </w:tc>
        <w:tc>
          <w:tcPr>
            <w:tcW w:w="4122" w:type="dxa"/>
            <w:tcBorders>
              <w:top w:val="nil"/>
              <w:left w:val="nil"/>
              <w:bottom w:val="single" w:sz="4" w:space="0" w:color="auto"/>
              <w:right w:val="single" w:sz="4" w:space="0" w:color="auto"/>
            </w:tcBorders>
            <w:shd w:val="clear" w:color="auto" w:fill="auto"/>
            <w:vAlign w:val="center"/>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1835" w:type="dxa"/>
            <w:tcBorders>
              <w:top w:val="nil"/>
              <w:left w:val="nil"/>
              <w:bottom w:val="single" w:sz="4" w:space="0" w:color="auto"/>
              <w:right w:val="single" w:sz="4" w:space="0" w:color="auto"/>
            </w:tcBorders>
            <w:shd w:val="clear" w:color="auto" w:fill="auto"/>
            <w:vAlign w:val="center"/>
            <w:hideMark/>
          </w:tcPr>
          <w:p w:rsidR="000D1508" w:rsidRPr="00B53DA2" w:rsidRDefault="000D1508" w:rsidP="00DA1101">
            <w:pPr>
              <w:spacing w:after="0" w:line="240" w:lineRule="auto"/>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Kat adedi</w:t>
            </w:r>
          </w:p>
        </w:tc>
        <w:tc>
          <w:tcPr>
            <w:tcW w:w="1776" w:type="dxa"/>
            <w:gridSpan w:val="2"/>
            <w:tcBorders>
              <w:top w:val="nil"/>
              <w:left w:val="nil"/>
              <w:bottom w:val="single" w:sz="4" w:space="0" w:color="auto"/>
              <w:right w:val="single" w:sz="8" w:space="0" w:color="auto"/>
            </w:tcBorders>
            <w:shd w:val="clear" w:color="auto" w:fill="auto"/>
            <w:vAlign w:val="center"/>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r>
      <w:tr w:rsidR="000D1508" w:rsidRPr="00B53DA2" w:rsidTr="000D1508">
        <w:trPr>
          <w:gridAfter w:val="1"/>
          <w:wAfter w:w="96" w:type="dxa"/>
          <w:trHeight w:val="555"/>
        </w:trPr>
        <w:tc>
          <w:tcPr>
            <w:tcW w:w="1835" w:type="dxa"/>
            <w:tcBorders>
              <w:top w:val="nil"/>
              <w:left w:val="single" w:sz="8" w:space="0" w:color="auto"/>
              <w:bottom w:val="single" w:sz="4" w:space="0" w:color="auto"/>
              <w:right w:val="single" w:sz="4" w:space="0" w:color="auto"/>
            </w:tcBorders>
            <w:shd w:val="clear" w:color="auto" w:fill="auto"/>
            <w:vAlign w:val="center"/>
            <w:hideMark/>
          </w:tcPr>
          <w:p w:rsidR="000D1508" w:rsidRPr="00B53DA2" w:rsidRDefault="000D1508" w:rsidP="00DA1101">
            <w:pPr>
              <w:spacing w:after="0" w:line="240" w:lineRule="auto"/>
              <w:jc w:val="both"/>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Mahalle</w:t>
            </w:r>
          </w:p>
        </w:tc>
        <w:tc>
          <w:tcPr>
            <w:tcW w:w="4122" w:type="dxa"/>
            <w:tcBorders>
              <w:top w:val="nil"/>
              <w:left w:val="nil"/>
              <w:bottom w:val="single" w:sz="4" w:space="0" w:color="auto"/>
              <w:right w:val="single" w:sz="4" w:space="0" w:color="auto"/>
            </w:tcBorders>
            <w:shd w:val="clear" w:color="auto" w:fill="auto"/>
            <w:vAlign w:val="center"/>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1835" w:type="dxa"/>
            <w:tcBorders>
              <w:top w:val="nil"/>
              <w:left w:val="nil"/>
              <w:bottom w:val="single" w:sz="4" w:space="0" w:color="auto"/>
              <w:right w:val="single" w:sz="4" w:space="0" w:color="auto"/>
            </w:tcBorders>
            <w:shd w:val="clear" w:color="auto" w:fill="auto"/>
            <w:vAlign w:val="center"/>
            <w:hideMark/>
          </w:tcPr>
          <w:p w:rsidR="000D1508" w:rsidRPr="00B53DA2" w:rsidRDefault="000D1508" w:rsidP="00DA1101">
            <w:pPr>
              <w:spacing w:after="0" w:line="240" w:lineRule="auto"/>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Toplam İnşaat Alanı (m2)</w:t>
            </w:r>
          </w:p>
        </w:tc>
        <w:tc>
          <w:tcPr>
            <w:tcW w:w="1776" w:type="dxa"/>
            <w:gridSpan w:val="2"/>
            <w:tcBorders>
              <w:top w:val="nil"/>
              <w:left w:val="nil"/>
              <w:bottom w:val="single" w:sz="4" w:space="0" w:color="auto"/>
              <w:right w:val="single" w:sz="8" w:space="0" w:color="auto"/>
            </w:tcBorders>
            <w:shd w:val="clear" w:color="auto" w:fill="auto"/>
            <w:vAlign w:val="center"/>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r>
      <w:tr w:rsidR="000D1508" w:rsidRPr="00B53DA2" w:rsidTr="000D1508">
        <w:trPr>
          <w:gridAfter w:val="1"/>
          <w:wAfter w:w="96" w:type="dxa"/>
          <w:trHeight w:val="375"/>
        </w:trPr>
        <w:tc>
          <w:tcPr>
            <w:tcW w:w="1835" w:type="dxa"/>
            <w:tcBorders>
              <w:top w:val="nil"/>
              <w:left w:val="single" w:sz="8" w:space="0" w:color="auto"/>
              <w:bottom w:val="single" w:sz="4" w:space="0" w:color="auto"/>
              <w:right w:val="single" w:sz="4" w:space="0" w:color="auto"/>
            </w:tcBorders>
            <w:shd w:val="clear" w:color="auto" w:fill="auto"/>
            <w:vAlign w:val="center"/>
            <w:hideMark/>
          </w:tcPr>
          <w:p w:rsidR="000D1508" w:rsidRPr="00B53DA2" w:rsidRDefault="000D1508" w:rsidP="00DA1101">
            <w:pPr>
              <w:spacing w:after="0" w:line="240" w:lineRule="auto"/>
              <w:jc w:val="both"/>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Ada-Parsel</w:t>
            </w:r>
          </w:p>
        </w:tc>
        <w:tc>
          <w:tcPr>
            <w:tcW w:w="4122" w:type="dxa"/>
            <w:tcBorders>
              <w:top w:val="nil"/>
              <w:left w:val="nil"/>
              <w:bottom w:val="single" w:sz="4" w:space="0" w:color="auto"/>
              <w:right w:val="single" w:sz="4" w:space="0" w:color="auto"/>
            </w:tcBorders>
            <w:shd w:val="clear" w:color="auto" w:fill="auto"/>
            <w:vAlign w:val="center"/>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1835" w:type="dxa"/>
            <w:tcBorders>
              <w:top w:val="nil"/>
              <w:left w:val="nil"/>
              <w:bottom w:val="single" w:sz="4" w:space="0" w:color="auto"/>
              <w:right w:val="single" w:sz="4" w:space="0" w:color="auto"/>
            </w:tcBorders>
            <w:shd w:val="clear" w:color="auto" w:fill="auto"/>
            <w:vAlign w:val="center"/>
            <w:hideMark/>
          </w:tcPr>
          <w:p w:rsidR="000D1508" w:rsidRPr="00B53DA2" w:rsidRDefault="000D1508" w:rsidP="00DA1101">
            <w:pPr>
              <w:spacing w:after="0" w:line="240" w:lineRule="auto"/>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 xml:space="preserve">Yıkım Tarihi  </w:t>
            </w:r>
          </w:p>
        </w:tc>
        <w:tc>
          <w:tcPr>
            <w:tcW w:w="1776" w:type="dxa"/>
            <w:gridSpan w:val="2"/>
            <w:tcBorders>
              <w:top w:val="nil"/>
              <w:left w:val="nil"/>
              <w:bottom w:val="single" w:sz="4" w:space="0" w:color="auto"/>
              <w:right w:val="single" w:sz="8" w:space="0" w:color="auto"/>
            </w:tcBorders>
            <w:shd w:val="clear" w:color="auto" w:fill="auto"/>
            <w:vAlign w:val="center"/>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r>
      <w:tr w:rsidR="000D1508" w:rsidRPr="00B53DA2" w:rsidTr="000D1508">
        <w:trPr>
          <w:gridAfter w:val="1"/>
          <w:wAfter w:w="96" w:type="dxa"/>
          <w:trHeight w:val="375"/>
        </w:trPr>
        <w:tc>
          <w:tcPr>
            <w:tcW w:w="9568"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0D1508" w:rsidRPr="00B53DA2" w:rsidRDefault="000D1508" w:rsidP="00DA1101">
            <w:pPr>
              <w:spacing w:after="0" w:line="240" w:lineRule="auto"/>
              <w:jc w:val="center"/>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Kontrol edilecek Hususlar</w:t>
            </w:r>
          </w:p>
        </w:tc>
      </w:tr>
      <w:tr w:rsidR="000D1508" w:rsidRPr="00B53DA2" w:rsidTr="000D1508">
        <w:trPr>
          <w:gridAfter w:val="1"/>
          <w:wAfter w:w="96" w:type="dxa"/>
          <w:trHeight w:val="465"/>
        </w:trPr>
        <w:tc>
          <w:tcPr>
            <w:tcW w:w="5957" w:type="dxa"/>
            <w:gridSpan w:val="2"/>
            <w:tcBorders>
              <w:top w:val="single" w:sz="4" w:space="0" w:color="auto"/>
              <w:left w:val="single" w:sz="8" w:space="0" w:color="auto"/>
              <w:bottom w:val="single" w:sz="4" w:space="0" w:color="auto"/>
              <w:right w:val="nil"/>
            </w:tcBorders>
            <w:shd w:val="clear" w:color="auto" w:fill="auto"/>
            <w:vAlign w:val="center"/>
            <w:hideMark/>
          </w:tcPr>
          <w:p w:rsidR="000D1508" w:rsidRPr="00B53DA2" w:rsidRDefault="000D1508" w:rsidP="00DA1101">
            <w:pPr>
              <w:spacing w:after="0" w:line="240" w:lineRule="auto"/>
              <w:jc w:val="right"/>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Savcılık incelemesi var mı?</w:t>
            </w:r>
          </w:p>
        </w:tc>
        <w:tc>
          <w:tcPr>
            <w:tcW w:w="3611"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0D1508" w:rsidRPr="00B53DA2" w:rsidRDefault="000D1508" w:rsidP="00DA1101">
            <w:pPr>
              <w:spacing w:after="0" w:line="240" w:lineRule="auto"/>
              <w:jc w:val="center"/>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 </w:t>
            </w:r>
          </w:p>
        </w:tc>
      </w:tr>
      <w:tr w:rsidR="000D1508" w:rsidRPr="00B53DA2" w:rsidTr="000D1508">
        <w:trPr>
          <w:gridAfter w:val="1"/>
          <w:wAfter w:w="96" w:type="dxa"/>
          <w:trHeight w:val="315"/>
        </w:trPr>
        <w:tc>
          <w:tcPr>
            <w:tcW w:w="5957" w:type="dxa"/>
            <w:gridSpan w:val="2"/>
            <w:tcBorders>
              <w:top w:val="single" w:sz="4" w:space="0" w:color="auto"/>
              <w:left w:val="single" w:sz="8" w:space="0" w:color="auto"/>
              <w:bottom w:val="single" w:sz="4" w:space="0" w:color="auto"/>
              <w:right w:val="nil"/>
            </w:tcBorders>
            <w:shd w:val="clear" w:color="auto" w:fill="auto"/>
            <w:vAlign w:val="center"/>
            <w:hideMark/>
          </w:tcPr>
          <w:p w:rsidR="000D1508" w:rsidRPr="00B53DA2" w:rsidRDefault="000D1508" w:rsidP="00DA1101">
            <w:pPr>
              <w:spacing w:after="0" w:line="240" w:lineRule="auto"/>
              <w:jc w:val="right"/>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Mahkeme incelemesi var mı?</w:t>
            </w:r>
          </w:p>
        </w:tc>
        <w:tc>
          <w:tcPr>
            <w:tcW w:w="3611"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0D1508" w:rsidRPr="00B53DA2" w:rsidRDefault="000D1508" w:rsidP="00DA1101">
            <w:pPr>
              <w:spacing w:after="0" w:line="240" w:lineRule="auto"/>
              <w:jc w:val="center"/>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 </w:t>
            </w:r>
          </w:p>
        </w:tc>
      </w:tr>
      <w:tr w:rsidR="000D1508" w:rsidRPr="00B53DA2" w:rsidTr="000D1508">
        <w:trPr>
          <w:gridAfter w:val="1"/>
          <w:wAfter w:w="96" w:type="dxa"/>
          <w:trHeight w:val="315"/>
        </w:trPr>
        <w:tc>
          <w:tcPr>
            <w:tcW w:w="5957" w:type="dxa"/>
            <w:gridSpan w:val="2"/>
            <w:tcBorders>
              <w:top w:val="single" w:sz="4" w:space="0" w:color="auto"/>
              <w:left w:val="single" w:sz="8" w:space="0" w:color="auto"/>
              <w:bottom w:val="single" w:sz="4" w:space="0" w:color="auto"/>
              <w:right w:val="nil"/>
            </w:tcBorders>
            <w:shd w:val="clear" w:color="auto" w:fill="auto"/>
            <w:vAlign w:val="center"/>
            <w:hideMark/>
          </w:tcPr>
          <w:p w:rsidR="000D1508" w:rsidRPr="00B53DA2" w:rsidRDefault="000D1508" w:rsidP="00DA1101">
            <w:pPr>
              <w:spacing w:after="0" w:line="240" w:lineRule="auto"/>
              <w:jc w:val="right"/>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Hasar Durumunda Değişiklik Var mı?</w:t>
            </w:r>
          </w:p>
        </w:tc>
        <w:tc>
          <w:tcPr>
            <w:tcW w:w="3611"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0D1508" w:rsidRPr="00B53DA2" w:rsidRDefault="000D1508" w:rsidP="00DA1101">
            <w:pPr>
              <w:spacing w:after="0" w:line="240" w:lineRule="auto"/>
              <w:jc w:val="center"/>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 </w:t>
            </w:r>
          </w:p>
        </w:tc>
      </w:tr>
      <w:tr w:rsidR="000D1508" w:rsidRPr="00B53DA2" w:rsidTr="000D1508">
        <w:trPr>
          <w:gridAfter w:val="1"/>
          <w:wAfter w:w="96" w:type="dxa"/>
          <w:trHeight w:val="315"/>
        </w:trPr>
        <w:tc>
          <w:tcPr>
            <w:tcW w:w="5957" w:type="dxa"/>
            <w:gridSpan w:val="2"/>
            <w:tcBorders>
              <w:top w:val="single" w:sz="4" w:space="0" w:color="auto"/>
              <w:left w:val="single" w:sz="8" w:space="0" w:color="auto"/>
              <w:bottom w:val="single" w:sz="4" w:space="0" w:color="auto"/>
              <w:right w:val="nil"/>
            </w:tcBorders>
            <w:shd w:val="clear" w:color="auto" w:fill="auto"/>
            <w:vAlign w:val="center"/>
            <w:hideMark/>
          </w:tcPr>
          <w:p w:rsidR="000D1508" w:rsidRPr="00B53DA2" w:rsidRDefault="000D1508" w:rsidP="00DA1101">
            <w:pPr>
              <w:spacing w:after="0" w:line="240" w:lineRule="auto"/>
              <w:jc w:val="right"/>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Bina Kim Tarafından Kaldırıldı?</w:t>
            </w:r>
          </w:p>
        </w:tc>
        <w:tc>
          <w:tcPr>
            <w:tcW w:w="3611"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0D1508" w:rsidRPr="00B53DA2" w:rsidRDefault="000D1508" w:rsidP="00DA1101">
            <w:pPr>
              <w:spacing w:after="0" w:line="240" w:lineRule="auto"/>
              <w:jc w:val="center"/>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 </w:t>
            </w:r>
          </w:p>
        </w:tc>
      </w:tr>
      <w:tr w:rsidR="000D1508" w:rsidRPr="00B53DA2" w:rsidTr="000D1508">
        <w:trPr>
          <w:gridAfter w:val="1"/>
          <w:wAfter w:w="96" w:type="dxa"/>
          <w:trHeight w:val="315"/>
        </w:trPr>
        <w:tc>
          <w:tcPr>
            <w:tcW w:w="9568"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D1508" w:rsidRPr="00B53DA2" w:rsidRDefault="000D1508" w:rsidP="00DA1101">
            <w:pPr>
              <w:spacing w:after="0" w:line="240" w:lineRule="auto"/>
              <w:jc w:val="center"/>
              <w:rPr>
                <w:rFonts w:ascii="Times New Roman" w:eastAsia="Times New Roman" w:hAnsi="Times New Roman" w:cs="Times New Roman"/>
                <w:b/>
                <w:bCs/>
                <w:color w:val="000000"/>
                <w:sz w:val="18"/>
                <w:szCs w:val="18"/>
                <w:lang w:eastAsia="tr-TR"/>
              </w:rPr>
            </w:pPr>
            <w:r w:rsidRPr="00B53DA2">
              <w:rPr>
                <w:rFonts w:ascii="Times New Roman" w:eastAsia="Times New Roman" w:hAnsi="Times New Roman" w:cs="Times New Roman"/>
                <w:b/>
                <w:bCs/>
                <w:color w:val="000000"/>
                <w:sz w:val="18"/>
                <w:szCs w:val="18"/>
                <w:lang w:eastAsia="tr-TR"/>
              </w:rPr>
              <w:t>DURUM NOTLARI</w:t>
            </w:r>
          </w:p>
        </w:tc>
      </w:tr>
      <w:tr w:rsidR="000D1508" w:rsidRPr="00B53DA2" w:rsidTr="000D1508">
        <w:trPr>
          <w:gridAfter w:val="1"/>
          <w:wAfter w:w="96" w:type="dxa"/>
          <w:trHeight w:val="509"/>
        </w:trPr>
        <w:tc>
          <w:tcPr>
            <w:tcW w:w="9568"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D1508" w:rsidRPr="00B53DA2" w:rsidRDefault="000D1508" w:rsidP="00DA1101">
            <w:pPr>
              <w:spacing w:after="0" w:line="240" w:lineRule="auto"/>
              <w:jc w:val="center"/>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r>
      <w:tr w:rsidR="000D1508" w:rsidRPr="00B53DA2" w:rsidTr="000D1508">
        <w:trPr>
          <w:trHeight w:val="517"/>
        </w:trPr>
        <w:tc>
          <w:tcPr>
            <w:tcW w:w="9504" w:type="dxa"/>
            <w:gridSpan w:val="4"/>
            <w:vMerge w:val="restart"/>
            <w:tcBorders>
              <w:top w:val="single" w:sz="4" w:space="0" w:color="auto"/>
              <w:left w:val="single" w:sz="8" w:space="0" w:color="auto"/>
              <w:bottom w:val="single" w:sz="4" w:space="0" w:color="auto"/>
              <w:right w:val="single" w:sz="8" w:space="0" w:color="000000"/>
            </w:tcBorders>
            <w:vAlign w:val="center"/>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p>
        </w:tc>
        <w:tc>
          <w:tcPr>
            <w:tcW w:w="160" w:type="dxa"/>
            <w:gridSpan w:val="2"/>
            <w:tcBorders>
              <w:top w:val="nil"/>
              <w:left w:val="nil"/>
              <w:bottom w:val="nil"/>
              <w:right w:val="nil"/>
            </w:tcBorders>
            <w:shd w:val="clear" w:color="auto" w:fill="auto"/>
            <w:noWrap/>
            <w:vAlign w:val="bottom"/>
            <w:hideMark/>
          </w:tcPr>
          <w:p w:rsidR="000D1508" w:rsidRPr="00B53DA2" w:rsidRDefault="000D1508" w:rsidP="00DA1101">
            <w:pPr>
              <w:spacing w:after="0" w:line="240" w:lineRule="auto"/>
              <w:jc w:val="center"/>
              <w:rPr>
                <w:rFonts w:ascii="Times New Roman" w:eastAsia="Times New Roman" w:hAnsi="Times New Roman" w:cs="Times New Roman"/>
                <w:color w:val="000000"/>
                <w:sz w:val="18"/>
                <w:szCs w:val="18"/>
                <w:lang w:eastAsia="tr-TR"/>
              </w:rPr>
            </w:pPr>
          </w:p>
        </w:tc>
      </w:tr>
      <w:tr w:rsidR="000D1508" w:rsidRPr="00B53DA2" w:rsidTr="000D1508">
        <w:trPr>
          <w:trHeight w:val="517"/>
        </w:trPr>
        <w:tc>
          <w:tcPr>
            <w:tcW w:w="9504" w:type="dxa"/>
            <w:gridSpan w:val="4"/>
            <w:vMerge/>
            <w:tcBorders>
              <w:top w:val="single" w:sz="4" w:space="0" w:color="auto"/>
              <w:left w:val="single" w:sz="8" w:space="0" w:color="auto"/>
              <w:bottom w:val="single" w:sz="4" w:space="0" w:color="auto"/>
              <w:right w:val="single" w:sz="8" w:space="0" w:color="000000"/>
            </w:tcBorders>
            <w:vAlign w:val="center"/>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p>
        </w:tc>
        <w:tc>
          <w:tcPr>
            <w:tcW w:w="160" w:type="dxa"/>
            <w:gridSpan w:val="2"/>
            <w:tcBorders>
              <w:top w:val="nil"/>
              <w:left w:val="nil"/>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sz w:val="18"/>
                <w:szCs w:val="18"/>
                <w:lang w:eastAsia="tr-TR"/>
              </w:rPr>
            </w:pPr>
          </w:p>
        </w:tc>
      </w:tr>
      <w:tr w:rsidR="000D1508" w:rsidRPr="00B53DA2" w:rsidTr="000D1508">
        <w:trPr>
          <w:trHeight w:val="517"/>
        </w:trPr>
        <w:tc>
          <w:tcPr>
            <w:tcW w:w="9504" w:type="dxa"/>
            <w:gridSpan w:val="4"/>
            <w:vMerge/>
            <w:tcBorders>
              <w:top w:val="single" w:sz="4" w:space="0" w:color="auto"/>
              <w:left w:val="single" w:sz="8" w:space="0" w:color="auto"/>
              <w:bottom w:val="single" w:sz="4" w:space="0" w:color="auto"/>
              <w:right w:val="single" w:sz="8" w:space="0" w:color="000000"/>
            </w:tcBorders>
            <w:vAlign w:val="center"/>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p>
        </w:tc>
        <w:tc>
          <w:tcPr>
            <w:tcW w:w="160" w:type="dxa"/>
            <w:gridSpan w:val="2"/>
            <w:tcBorders>
              <w:top w:val="nil"/>
              <w:left w:val="nil"/>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sz w:val="18"/>
                <w:szCs w:val="18"/>
                <w:lang w:eastAsia="tr-TR"/>
              </w:rPr>
            </w:pPr>
          </w:p>
        </w:tc>
      </w:tr>
      <w:tr w:rsidR="000D1508" w:rsidRPr="00B53DA2" w:rsidTr="000D1508">
        <w:trPr>
          <w:trHeight w:val="517"/>
        </w:trPr>
        <w:tc>
          <w:tcPr>
            <w:tcW w:w="9504" w:type="dxa"/>
            <w:gridSpan w:val="4"/>
            <w:vMerge/>
            <w:tcBorders>
              <w:top w:val="single" w:sz="4" w:space="0" w:color="auto"/>
              <w:left w:val="single" w:sz="8" w:space="0" w:color="auto"/>
              <w:bottom w:val="single" w:sz="4" w:space="0" w:color="auto"/>
              <w:right w:val="single" w:sz="8" w:space="0" w:color="000000"/>
            </w:tcBorders>
            <w:vAlign w:val="center"/>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p>
        </w:tc>
        <w:tc>
          <w:tcPr>
            <w:tcW w:w="160" w:type="dxa"/>
            <w:gridSpan w:val="2"/>
            <w:tcBorders>
              <w:top w:val="nil"/>
              <w:left w:val="nil"/>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sz w:val="18"/>
                <w:szCs w:val="18"/>
                <w:lang w:eastAsia="tr-TR"/>
              </w:rPr>
            </w:pPr>
          </w:p>
        </w:tc>
      </w:tr>
      <w:tr w:rsidR="000D1508" w:rsidRPr="00B53DA2" w:rsidTr="000D1508">
        <w:trPr>
          <w:trHeight w:val="517"/>
        </w:trPr>
        <w:tc>
          <w:tcPr>
            <w:tcW w:w="9504" w:type="dxa"/>
            <w:gridSpan w:val="4"/>
            <w:vMerge/>
            <w:tcBorders>
              <w:top w:val="single" w:sz="4" w:space="0" w:color="auto"/>
              <w:left w:val="single" w:sz="8" w:space="0" w:color="auto"/>
              <w:bottom w:val="single" w:sz="4" w:space="0" w:color="auto"/>
              <w:right w:val="single" w:sz="8" w:space="0" w:color="000000"/>
            </w:tcBorders>
            <w:vAlign w:val="center"/>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p>
        </w:tc>
        <w:tc>
          <w:tcPr>
            <w:tcW w:w="160" w:type="dxa"/>
            <w:gridSpan w:val="2"/>
            <w:tcBorders>
              <w:top w:val="nil"/>
              <w:left w:val="nil"/>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sz w:val="18"/>
                <w:szCs w:val="18"/>
                <w:lang w:eastAsia="tr-TR"/>
              </w:rPr>
            </w:pPr>
          </w:p>
        </w:tc>
      </w:tr>
      <w:tr w:rsidR="000D1508" w:rsidRPr="00B53DA2" w:rsidTr="000D1508">
        <w:trPr>
          <w:trHeight w:val="517"/>
        </w:trPr>
        <w:tc>
          <w:tcPr>
            <w:tcW w:w="9504" w:type="dxa"/>
            <w:gridSpan w:val="4"/>
            <w:vMerge/>
            <w:tcBorders>
              <w:top w:val="single" w:sz="4" w:space="0" w:color="auto"/>
              <w:left w:val="single" w:sz="8" w:space="0" w:color="auto"/>
              <w:bottom w:val="single" w:sz="4" w:space="0" w:color="auto"/>
              <w:right w:val="single" w:sz="8" w:space="0" w:color="000000"/>
            </w:tcBorders>
            <w:vAlign w:val="center"/>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p>
        </w:tc>
        <w:tc>
          <w:tcPr>
            <w:tcW w:w="160" w:type="dxa"/>
            <w:gridSpan w:val="2"/>
            <w:tcBorders>
              <w:top w:val="nil"/>
              <w:left w:val="nil"/>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sz w:val="18"/>
                <w:szCs w:val="18"/>
                <w:lang w:eastAsia="tr-TR"/>
              </w:rPr>
            </w:pPr>
          </w:p>
        </w:tc>
      </w:tr>
      <w:tr w:rsidR="000D1508" w:rsidRPr="00B53DA2" w:rsidTr="000D1508">
        <w:trPr>
          <w:trHeight w:val="300"/>
        </w:trPr>
        <w:tc>
          <w:tcPr>
            <w:tcW w:w="1835" w:type="dxa"/>
            <w:tcBorders>
              <w:top w:val="nil"/>
              <w:left w:val="single" w:sz="8" w:space="0" w:color="auto"/>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4122" w:type="dxa"/>
            <w:tcBorders>
              <w:top w:val="nil"/>
              <w:left w:val="nil"/>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p>
        </w:tc>
        <w:tc>
          <w:tcPr>
            <w:tcW w:w="1835" w:type="dxa"/>
            <w:tcBorders>
              <w:top w:val="nil"/>
              <w:left w:val="nil"/>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sz w:val="18"/>
                <w:szCs w:val="18"/>
                <w:lang w:eastAsia="tr-TR"/>
              </w:rPr>
            </w:pPr>
          </w:p>
        </w:tc>
        <w:tc>
          <w:tcPr>
            <w:tcW w:w="1712" w:type="dxa"/>
            <w:tcBorders>
              <w:top w:val="nil"/>
              <w:left w:val="nil"/>
              <w:bottom w:val="nil"/>
              <w:right w:val="single" w:sz="8" w:space="0" w:color="auto"/>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160" w:type="dxa"/>
            <w:gridSpan w:val="2"/>
            <w:vAlign w:val="center"/>
            <w:hideMark/>
          </w:tcPr>
          <w:p w:rsidR="000D1508" w:rsidRPr="00B53DA2" w:rsidRDefault="000D1508" w:rsidP="00DA1101">
            <w:pPr>
              <w:spacing w:after="0" w:line="240" w:lineRule="auto"/>
              <w:rPr>
                <w:rFonts w:ascii="Times New Roman" w:eastAsia="Times New Roman" w:hAnsi="Times New Roman" w:cs="Times New Roman"/>
                <w:sz w:val="18"/>
                <w:szCs w:val="18"/>
                <w:lang w:eastAsia="tr-TR"/>
              </w:rPr>
            </w:pPr>
          </w:p>
        </w:tc>
      </w:tr>
      <w:tr w:rsidR="000D1508" w:rsidRPr="00B53DA2" w:rsidTr="000D1508">
        <w:trPr>
          <w:trHeight w:val="300"/>
        </w:trPr>
        <w:tc>
          <w:tcPr>
            <w:tcW w:w="1835" w:type="dxa"/>
            <w:tcBorders>
              <w:top w:val="nil"/>
              <w:left w:val="single" w:sz="8" w:space="0" w:color="auto"/>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4122" w:type="dxa"/>
            <w:tcBorders>
              <w:top w:val="nil"/>
              <w:left w:val="nil"/>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xml:space="preserve">Kontrol </w:t>
            </w:r>
          </w:p>
        </w:tc>
        <w:tc>
          <w:tcPr>
            <w:tcW w:w="1835" w:type="dxa"/>
            <w:tcBorders>
              <w:top w:val="nil"/>
              <w:left w:val="nil"/>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xml:space="preserve">Yüklenici </w:t>
            </w:r>
          </w:p>
        </w:tc>
        <w:tc>
          <w:tcPr>
            <w:tcW w:w="1712" w:type="dxa"/>
            <w:tcBorders>
              <w:top w:val="nil"/>
              <w:left w:val="nil"/>
              <w:bottom w:val="nil"/>
              <w:right w:val="single" w:sz="8" w:space="0" w:color="auto"/>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160" w:type="dxa"/>
            <w:gridSpan w:val="2"/>
            <w:vAlign w:val="center"/>
            <w:hideMark/>
          </w:tcPr>
          <w:p w:rsidR="000D1508" w:rsidRPr="00B53DA2" w:rsidRDefault="000D1508" w:rsidP="00DA1101">
            <w:pPr>
              <w:spacing w:after="0" w:line="240" w:lineRule="auto"/>
              <w:rPr>
                <w:rFonts w:ascii="Times New Roman" w:eastAsia="Times New Roman" w:hAnsi="Times New Roman" w:cs="Times New Roman"/>
                <w:sz w:val="18"/>
                <w:szCs w:val="18"/>
                <w:lang w:eastAsia="tr-TR"/>
              </w:rPr>
            </w:pPr>
          </w:p>
        </w:tc>
      </w:tr>
      <w:tr w:rsidR="000D1508" w:rsidRPr="00B53DA2" w:rsidTr="000D1508">
        <w:trPr>
          <w:trHeight w:val="300"/>
        </w:trPr>
        <w:tc>
          <w:tcPr>
            <w:tcW w:w="1835" w:type="dxa"/>
            <w:tcBorders>
              <w:top w:val="nil"/>
              <w:left w:val="single" w:sz="8" w:space="0" w:color="auto"/>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4122" w:type="dxa"/>
            <w:tcBorders>
              <w:top w:val="nil"/>
              <w:left w:val="nil"/>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İmza</w:t>
            </w:r>
          </w:p>
        </w:tc>
        <w:tc>
          <w:tcPr>
            <w:tcW w:w="1835" w:type="dxa"/>
            <w:tcBorders>
              <w:top w:val="nil"/>
              <w:left w:val="nil"/>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İmza</w:t>
            </w:r>
          </w:p>
        </w:tc>
        <w:tc>
          <w:tcPr>
            <w:tcW w:w="1712" w:type="dxa"/>
            <w:tcBorders>
              <w:top w:val="nil"/>
              <w:left w:val="nil"/>
              <w:bottom w:val="nil"/>
              <w:right w:val="single" w:sz="8" w:space="0" w:color="auto"/>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160" w:type="dxa"/>
            <w:gridSpan w:val="2"/>
            <w:vAlign w:val="center"/>
            <w:hideMark/>
          </w:tcPr>
          <w:p w:rsidR="000D1508" w:rsidRPr="00B53DA2" w:rsidRDefault="000D1508" w:rsidP="00DA1101">
            <w:pPr>
              <w:spacing w:after="0" w:line="240" w:lineRule="auto"/>
              <w:rPr>
                <w:rFonts w:ascii="Times New Roman" w:eastAsia="Times New Roman" w:hAnsi="Times New Roman" w:cs="Times New Roman"/>
                <w:sz w:val="18"/>
                <w:szCs w:val="18"/>
                <w:lang w:eastAsia="tr-TR"/>
              </w:rPr>
            </w:pPr>
          </w:p>
        </w:tc>
      </w:tr>
      <w:tr w:rsidR="000D1508" w:rsidRPr="00B53DA2" w:rsidTr="000D1508">
        <w:trPr>
          <w:trHeight w:val="300"/>
        </w:trPr>
        <w:tc>
          <w:tcPr>
            <w:tcW w:w="1835" w:type="dxa"/>
            <w:tcBorders>
              <w:top w:val="nil"/>
              <w:left w:val="single" w:sz="8" w:space="0" w:color="auto"/>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4122" w:type="dxa"/>
            <w:tcBorders>
              <w:top w:val="nil"/>
              <w:left w:val="nil"/>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p>
        </w:tc>
        <w:tc>
          <w:tcPr>
            <w:tcW w:w="1835" w:type="dxa"/>
            <w:tcBorders>
              <w:top w:val="nil"/>
              <w:left w:val="nil"/>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sz w:val="18"/>
                <w:szCs w:val="18"/>
                <w:lang w:eastAsia="tr-TR"/>
              </w:rPr>
            </w:pPr>
          </w:p>
        </w:tc>
        <w:tc>
          <w:tcPr>
            <w:tcW w:w="1712" w:type="dxa"/>
            <w:tcBorders>
              <w:top w:val="nil"/>
              <w:left w:val="nil"/>
              <w:bottom w:val="nil"/>
              <w:right w:val="single" w:sz="8" w:space="0" w:color="auto"/>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160" w:type="dxa"/>
            <w:gridSpan w:val="2"/>
            <w:vAlign w:val="center"/>
            <w:hideMark/>
          </w:tcPr>
          <w:p w:rsidR="000D1508" w:rsidRPr="00B53DA2" w:rsidRDefault="000D1508" w:rsidP="00DA1101">
            <w:pPr>
              <w:spacing w:after="0" w:line="240" w:lineRule="auto"/>
              <w:rPr>
                <w:rFonts w:ascii="Times New Roman" w:eastAsia="Times New Roman" w:hAnsi="Times New Roman" w:cs="Times New Roman"/>
                <w:sz w:val="18"/>
                <w:szCs w:val="18"/>
                <w:lang w:eastAsia="tr-TR"/>
              </w:rPr>
            </w:pPr>
          </w:p>
        </w:tc>
      </w:tr>
      <w:tr w:rsidR="000D1508" w:rsidRPr="00B53DA2" w:rsidTr="000D1508">
        <w:trPr>
          <w:trHeight w:val="300"/>
        </w:trPr>
        <w:tc>
          <w:tcPr>
            <w:tcW w:w="1835" w:type="dxa"/>
            <w:tcBorders>
              <w:top w:val="nil"/>
              <w:left w:val="single" w:sz="8" w:space="0" w:color="auto"/>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4122" w:type="dxa"/>
            <w:tcBorders>
              <w:top w:val="nil"/>
              <w:left w:val="nil"/>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p>
        </w:tc>
        <w:tc>
          <w:tcPr>
            <w:tcW w:w="1835" w:type="dxa"/>
            <w:tcBorders>
              <w:top w:val="nil"/>
              <w:left w:val="nil"/>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sz w:val="18"/>
                <w:szCs w:val="18"/>
                <w:lang w:eastAsia="tr-TR"/>
              </w:rPr>
            </w:pPr>
          </w:p>
        </w:tc>
        <w:tc>
          <w:tcPr>
            <w:tcW w:w="1712" w:type="dxa"/>
            <w:tcBorders>
              <w:top w:val="nil"/>
              <w:left w:val="nil"/>
              <w:bottom w:val="nil"/>
              <w:right w:val="single" w:sz="8" w:space="0" w:color="auto"/>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160" w:type="dxa"/>
            <w:gridSpan w:val="2"/>
            <w:vAlign w:val="center"/>
            <w:hideMark/>
          </w:tcPr>
          <w:p w:rsidR="000D1508" w:rsidRPr="00B53DA2" w:rsidRDefault="000D1508" w:rsidP="00DA1101">
            <w:pPr>
              <w:spacing w:after="0" w:line="240" w:lineRule="auto"/>
              <w:rPr>
                <w:rFonts w:ascii="Times New Roman" w:eastAsia="Times New Roman" w:hAnsi="Times New Roman" w:cs="Times New Roman"/>
                <w:sz w:val="18"/>
                <w:szCs w:val="18"/>
                <w:lang w:eastAsia="tr-TR"/>
              </w:rPr>
            </w:pPr>
          </w:p>
        </w:tc>
      </w:tr>
      <w:tr w:rsidR="000D1508" w:rsidRPr="00B53DA2" w:rsidTr="000D1508">
        <w:trPr>
          <w:trHeight w:val="300"/>
        </w:trPr>
        <w:tc>
          <w:tcPr>
            <w:tcW w:w="1835" w:type="dxa"/>
            <w:tcBorders>
              <w:top w:val="nil"/>
              <w:left w:val="single" w:sz="8" w:space="0" w:color="auto"/>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4122" w:type="dxa"/>
            <w:tcBorders>
              <w:top w:val="nil"/>
              <w:left w:val="nil"/>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p>
        </w:tc>
        <w:tc>
          <w:tcPr>
            <w:tcW w:w="1835" w:type="dxa"/>
            <w:tcBorders>
              <w:top w:val="nil"/>
              <w:left w:val="nil"/>
              <w:bottom w:val="nil"/>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sz w:val="18"/>
                <w:szCs w:val="18"/>
                <w:lang w:eastAsia="tr-TR"/>
              </w:rPr>
            </w:pPr>
          </w:p>
        </w:tc>
        <w:tc>
          <w:tcPr>
            <w:tcW w:w="1712" w:type="dxa"/>
            <w:tcBorders>
              <w:top w:val="nil"/>
              <w:left w:val="nil"/>
              <w:bottom w:val="nil"/>
              <w:right w:val="single" w:sz="8" w:space="0" w:color="auto"/>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160" w:type="dxa"/>
            <w:gridSpan w:val="2"/>
            <w:vAlign w:val="center"/>
            <w:hideMark/>
          </w:tcPr>
          <w:p w:rsidR="000D1508" w:rsidRPr="00B53DA2" w:rsidRDefault="000D1508" w:rsidP="00DA1101">
            <w:pPr>
              <w:spacing w:after="0" w:line="240" w:lineRule="auto"/>
              <w:rPr>
                <w:rFonts w:ascii="Times New Roman" w:eastAsia="Times New Roman" w:hAnsi="Times New Roman" w:cs="Times New Roman"/>
                <w:sz w:val="18"/>
                <w:szCs w:val="18"/>
                <w:lang w:eastAsia="tr-TR"/>
              </w:rPr>
            </w:pPr>
          </w:p>
        </w:tc>
      </w:tr>
      <w:tr w:rsidR="000D1508" w:rsidRPr="00B53DA2" w:rsidTr="000D1508">
        <w:trPr>
          <w:trHeight w:val="315"/>
        </w:trPr>
        <w:tc>
          <w:tcPr>
            <w:tcW w:w="1835" w:type="dxa"/>
            <w:tcBorders>
              <w:top w:val="nil"/>
              <w:left w:val="single" w:sz="8" w:space="0" w:color="auto"/>
              <w:bottom w:val="single" w:sz="8" w:space="0" w:color="auto"/>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4122" w:type="dxa"/>
            <w:tcBorders>
              <w:top w:val="nil"/>
              <w:left w:val="nil"/>
              <w:bottom w:val="single" w:sz="8" w:space="0" w:color="auto"/>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1835" w:type="dxa"/>
            <w:tcBorders>
              <w:top w:val="nil"/>
              <w:left w:val="nil"/>
              <w:bottom w:val="single" w:sz="8" w:space="0" w:color="auto"/>
              <w:right w:val="nil"/>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1712" w:type="dxa"/>
            <w:tcBorders>
              <w:top w:val="nil"/>
              <w:left w:val="nil"/>
              <w:bottom w:val="single" w:sz="8" w:space="0" w:color="auto"/>
              <w:right w:val="single" w:sz="8" w:space="0" w:color="auto"/>
            </w:tcBorders>
            <w:shd w:val="clear" w:color="auto" w:fill="auto"/>
            <w:noWrap/>
            <w:vAlign w:val="bottom"/>
            <w:hideMark/>
          </w:tcPr>
          <w:p w:rsidR="000D1508" w:rsidRPr="00B53DA2" w:rsidRDefault="000D1508" w:rsidP="00DA1101">
            <w:pPr>
              <w:spacing w:after="0" w:line="240" w:lineRule="auto"/>
              <w:rPr>
                <w:rFonts w:ascii="Times New Roman" w:eastAsia="Times New Roman" w:hAnsi="Times New Roman" w:cs="Times New Roman"/>
                <w:color w:val="000000"/>
                <w:sz w:val="18"/>
                <w:szCs w:val="18"/>
                <w:lang w:eastAsia="tr-TR"/>
              </w:rPr>
            </w:pPr>
            <w:r w:rsidRPr="00B53DA2">
              <w:rPr>
                <w:rFonts w:ascii="Times New Roman" w:eastAsia="Times New Roman" w:hAnsi="Times New Roman" w:cs="Times New Roman"/>
                <w:color w:val="000000"/>
                <w:sz w:val="18"/>
                <w:szCs w:val="18"/>
                <w:lang w:eastAsia="tr-TR"/>
              </w:rPr>
              <w:t> </w:t>
            </w:r>
          </w:p>
        </w:tc>
        <w:tc>
          <w:tcPr>
            <w:tcW w:w="160" w:type="dxa"/>
            <w:gridSpan w:val="2"/>
            <w:vAlign w:val="center"/>
            <w:hideMark/>
          </w:tcPr>
          <w:p w:rsidR="000D1508" w:rsidRPr="00B53DA2" w:rsidRDefault="000D1508" w:rsidP="00DA1101">
            <w:pPr>
              <w:spacing w:after="0" w:line="240" w:lineRule="auto"/>
              <w:rPr>
                <w:rFonts w:ascii="Times New Roman" w:eastAsia="Times New Roman" w:hAnsi="Times New Roman" w:cs="Times New Roman"/>
                <w:sz w:val="18"/>
                <w:szCs w:val="18"/>
                <w:lang w:eastAsia="tr-TR"/>
              </w:rPr>
            </w:pPr>
          </w:p>
        </w:tc>
      </w:tr>
    </w:tbl>
    <w:p w:rsidR="000D1508" w:rsidRPr="00B53DA2" w:rsidRDefault="000D1508" w:rsidP="000D1508">
      <w:pPr>
        <w:pStyle w:val="ListeParagraf"/>
        <w:spacing w:before="100" w:beforeAutospacing="1" w:after="100" w:afterAutospacing="1" w:line="240" w:lineRule="auto"/>
        <w:jc w:val="both"/>
        <w:rPr>
          <w:rFonts w:ascii="Times New Roman" w:hAnsi="Times New Roman" w:cs="Times New Roman"/>
          <w:sz w:val="18"/>
          <w:szCs w:val="18"/>
          <w:lang w:eastAsia="tr-TR"/>
        </w:rPr>
      </w:pPr>
      <w:r w:rsidRPr="00B53DA2">
        <w:rPr>
          <w:rFonts w:ascii="Times New Roman" w:eastAsia="Times New Roman" w:hAnsi="Times New Roman" w:cs="Times New Roman"/>
          <w:sz w:val="18"/>
          <w:szCs w:val="18"/>
          <w:lang w:eastAsia="tr-TR"/>
        </w:rPr>
        <w:fldChar w:fldCharType="end"/>
      </w:r>
    </w:p>
    <w:p w:rsidR="000D1508" w:rsidRPr="00B53DA2" w:rsidRDefault="000D1508" w:rsidP="00F828CF">
      <w:pPr>
        <w:spacing w:before="100" w:beforeAutospacing="1" w:after="100" w:afterAutospacing="1" w:line="240" w:lineRule="auto"/>
        <w:jc w:val="both"/>
        <w:rPr>
          <w:rFonts w:ascii="Times New Roman" w:hAnsi="Times New Roman" w:cs="Times New Roman"/>
          <w:b/>
          <w:bCs/>
          <w:color w:val="292D2E"/>
          <w:sz w:val="24"/>
          <w:szCs w:val="24"/>
          <w:shd w:val="clear" w:color="auto" w:fill="FFFFFF"/>
        </w:rPr>
      </w:pPr>
    </w:p>
    <w:p w:rsidR="000D1508" w:rsidRPr="00B53DA2" w:rsidRDefault="000D1508" w:rsidP="00F828CF">
      <w:pPr>
        <w:spacing w:before="100" w:beforeAutospacing="1" w:after="100" w:afterAutospacing="1" w:line="240" w:lineRule="auto"/>
        <w:jc w:val="both"/>
        <w:rPr>
          <w:rFonts w:ascii="Times New Roman" w:hAnsi="Times New Roman" w:cs="Times New Roman"/>
          <w:b/>
          <w:bCs/>
          <w:color w:val="292D2E"/>
          <w:sz w:val="24"/>
          <w:szCs w:val="24"/>
          <w:shd w:val="clear" w:color="auto" w:fill="FFFFFF"/>
        </w:rPr>
      </w:pPr>
    </w:p>
    <w:p w:rsidR="00C07452" w:rsidRPr="00B53DA2" w:rsidRDefault="00BA20EB" w:rsidP="00F828C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DA2">
        <w:rPr>
          <w:rFonts w:ascii="Times New Roman" w:hAnsi="Times New Roman" w:cs="Times New Roman"/>
          <w:b/>
          <w:bCs/>
          <w:color w:val="292D2E"/>
          <w:sz w:val="24"/>
          <w:szCs w:val="24"/>
          <w:shd w:val="clear" w:color="auto" w:fill="FFFFFF"/>
        </w:rPr>
        <w:t xml:space="preserve">  </w:t>
      </w:r>
    </w:p>
    <w:p w:rsidR="00EF6C14" w:rsidRPr="00B53DA2" w:rsidRDefault="00EF6C14" w:rsidP="00EF6C1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53DA2">
        <w:rPr>
          <w:rFonts w:ascii="Times New Roman" w:hAnsi="Times New Roman" w:cs="Times New Roman"/>
          <w:b/>
          <w:bCs/>
          <w:noProof/>
          <w:color w:val="000000"/>
          <w:sz w:val="24"/>
          <w:szCs w:val="24"/>
          <w:lang w:eastAsia="tr-TR"/>
        </w:rPr>
        <mc:AlternateContent>
          <mc:Choice Requires="wps">
            <w:drawing>
              <wp:anchor distT="0" distB="0" distL="114300" distR="114300" simplePos="0" relativeHeight="251661312" behindDoc="0" locked="0" layoutInCell="1" allowOverlap="1" wp14:anchorId="5947328F" wp14:editId="1B6B6F3E">
                <wp:simplePos x="0" y="0"/>
                <wp:positionH relativeFrom="column">
                  <wp:posOffset>4481830</wp:posOffset>
                </wp:positionH>
                <wp:positionV relativeFrom="paragraph">
                  <wp:posOffset>443865</wp:posOffset>
                </wp:positionV>
                <wp:extent cx="1381125" cy="140398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EF6C14" w:rsidRPr="007E7904" w:rsidRDefault="00EF6C14" w:rsidP="00EF6C14">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7328F" id="_x0000_t202" coordsize="21600,21600" o:spt="202" path="m,l,21600r21600,l21600,xe">
                <v:stroke joinstyle="miter"/>
                <v:path gradientshapeok="t" o:connecttype="rect"/>
              </v:shapetype>
              <v:shape id="Metin Kutusu 2" o:spid="_x0000_s1026" type="#_x0000_t202" style="position:absolute;left:0;text-align:left;margin-left:352.9pt;margin-top:34.95pt;width:10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" filled="f" stroked="f">
                <v:textbox style="mso-fit-shape-to-text:t">
                  <w:txbxContent>
                    <w:p w:rsidR="00EF6C14" w:rsidRPr="007E7904" w:rsidRDefault="00EF6C14" w:rsidP="00EF6C14">
                      <w:pPr>
                        <w:spacing w:after="0" w:line="240" w:lineRule="auto"/>
                        <w:jc w:val="center"/>
                        <w:rPr>
                          <w:rFonts w:ascii="Times New Roman" w:hAnsi="Times New Roman" w:cs="Times New Roman"/>
                        </w:rPr>
                      </w:pPr>
                    </w:p>
                  </w:txbxContent>
                </v:textbox>
              </v:shape>
            </w:pict>
          </mc:Fallback>
        </mc:AlternateContent>
      </w:r>
      <w:r w:rsidRPr="00B53DA2">
        <w:rPr>
          <w:rFonts w:ascii="Times New Roman" w:hAnsi="Times New Roman" w:cs="Times New Roman"/>
          <w:b/>
          <w:bCs/>
          <w:noProof/>
          <w:color w:val="000000"/>
          <w:sz w:val="24"/>
          <w:szCs w:val="24"/>
          <w:lang w:eastAsia="tr-TR"/>
        </w:rPr>
        <mc:AlternateContent>
          <mc:Choice Requires="wps">
            <w:drawing>
              <wp:anchor distT="0" distB="0" distL="114300" distR="114300" simplePos="0" relativeHeight="251659264" behindDoc="0" locked="0" layoutInCell="1" allowOverlap="1" wp14:anchorId="5BA9244A" wp14:editId="02E218E2">
                <wp:simplePos x="0" y="0"/>
                <wp:positionH relativeFrom="column">
                  <wp:posOffset>-42545</wp:posOffset>
                </wp:positionH>
                <wp:positionV relativeFrom="paragraph">
                  <wp:posOffset>90805</wp:posOffset>
                </wp:positionV>
                <wp:extent cx="1381125" cy="1403985"/>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EF6C14" w:rsidRPr="007E7904" w:rsidRDefault="00EF6C14" w:rsidP="00EF6C14">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A9244A" id="_x0000_s1027" type="#_x0000_t202" style="position:absolute;left:0;text-align:left;margin-left:-3.35pt;margin-top:7.15pt;width:10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" filled="f" stroked="f">
                <v:textbox style="mso-fit-shape-to-text:t">
                  <w:txbxContent>
                    <w:p w:rsidR="00EF6C14" w:rsidRPr="007E7904" w:rsidRDefault="00EF6C14" w:rsidP="00EF6C14">
                      <w:pPr>
                        <w:spacing w:after="0" w:line="240" w:lineRule="auto"/>
                        <w:jc w:val="center"/>
                        <w:rPr>
                          <w:rFonts w:ascii="Times New Roman" w:hAnsi="Times New Roman" w:cs="Times New Roman"/>
                        </w:rPr>
                      </w:pPr>
                    </w:p>
                  </w:txbxContent>
                </v:textbox>
              </v:shape>
            </w:pict>
          </mc:Fallback>
        </mc:AlternateContent>
      </w:r>
    </w:p>
    <w:p w:rsidR="00EF6C14" w:rsidRPr="00B53DA2" w:rsidRDefault="00EF6C14" w:rsidP="00EF6C14">
      <w:pPr>
        <w:rPr>
          <w:rFonts w:ascii="Times New Roman" w:eastAsia="Times New Roman" w:hAnsi="Times New Roman" w:cs="Times New Roman"/>
          <w:sz w:val="24"/>
          <w:szCs w:val="24"/>
          <w:lang w:eastAsia="tr-TR"/>
        </w:rPr>
      </w:pPr>
    </w:p>
    <w:p w:rsidR="009B0D8C" w:rsidRPr="00B53DA2" w:rsidRDefault="009B0D8C" w:rsidP="00EF6C14">
      <w:pPr>
        <w:rPr>
          <w:rFonts w:ascii="Times New Roman" w:eastAsia="Times New Roman" w:hAnsi="Times New Roman" w:cs="Times New Roman"/>
          <w:sz w:val="24"/>
          <w:szCs w:val="24"/>
          <w:lang w:eastAsia="tr-TR"/>
        </w:rPr>
      </w:pPr>
    </w:p>
    <w:p w:rsidR="00EF6C14" w:rsidRPr="00DE62C9" w:rsidRDefault="00EF6C14" w:rsidP="00EF6C14">
      <w:pPr>
        <w:rPr>
          <w:rFonts w:ascii="Times New Roman" w:eastAsia="Times New Roman" w:hAnsi="Times New Roman" w:cs="Times New Roman"/>
          <w:sz w:val="24"/>
          <w:szCs w:val="24"/>
          <w:lang w:eastAsia="tr-TR"/>
        </w:rPr>
      </w:pPr>
      <w:r w:rsidRPr="00B53DA2">
        <w:rPr>
          <w:rFonts w:ascii="Times New Roman" w:hAnsi="Times New Roman" w:cs="Times New Roman"/>
          <w:b/>
          <w:bCs/>
          <w:noProof/>
          <w:color w:val="000000"/>
          <w:sz w:val="24"/>
          <w:szCs w:val="24"/>
          <w:lang w:eastAsia="tr-TR"/>
        </w:rPr>
        <mc:AlternateContent>
          <mc:Choice Requires="wps">
            <w:drawing>
              <wp:anchor distT="0" distB="0" distL="114300" distR="114300" simplePos="0" relativeHeight="251662336" behindDoc="0" locked="0" layoutInCell="1" allowOverlap="1" wp14:anchorId="36E13C17" wp14:editId="79CB1BB7">
                <wp:simplePos x="0" y="0"/>
                <wp:positionH relativeFrom="column">
                  <wp:posOffset>1948180</wp:posOffset>
                </wp:positionH>
                <wp:positionV relativeFrom="paragraph">
                  <wp:posOffset>47625</wp:posOffset>
                </wp:positionV>
                <wp:extent cx="1381125" cy="1403985"/>
                <wp:effectExtent l="0" t="0" r="0" b="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EF6C14" w:rsidRDefault="00EF6C14" w:rsidP="00EF6C14">
                            <w:pPr>
                              <w:spacing w:after="0" w:line="240" w:lineRule="auto"/>
                              <w:jc w:val="center"/>
                            </w:pPr>
                          </w:p>
                          <w:p w:rsidR="00EF6C14" w:rsidRDefault="00EF6C14" w:rsidP="00EF6C14">
                            <w:pPr>
                              <w:spacing w:after="0" w:line="240" w:lineRule="auto"/>
                              <w:jc w:val="center"/>
                            </w:pPr>
                          </w:p>
                          <w:p w:rsidR="00EF6C14" w:rsidRDefault="00EF6C14" w:rsidP="00EF6C14">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E13C17" id="_x0000_s1028" type="#_x0000_t202" style="position:absolute;margin-left:153.4pt;margin-top:3.75pt;width:108.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" filled="f" stroked="f">
                <v:textbox style="mso-fit-shape-to-text:t">
                  <w:txbxContent>
                    <w:p w:rsidR="00EF6C14" w:rsidRDefault="00EF6C14" w:rsidP="00EF6C14">
                      <w:pPr>
                        <w:spacing w:after="0" w:line="240" w:lineRule="auto"/>
                        <w:jc w:val="center"/>
                      </w:pPr>
                    </w:p>
                    <w:p w:rsidR="00EF6C14" w:rsidRDefault="00EF6C14" w:rsidP="00EF6C14">
                      <w:pPr>
                        <w:spacing w:after="0" w:line="240" w:lineRule="auto"/>
                        <w:jc w:val="center"/>
                      </w:pPr>
                    </w:p>
                    <w:p w:rsidR="00EF6C14" w:rsidRDefault="00EF6C14" w:rsidP="00EF6C14">
                      <w:pPr>
                        <w:spacing w:after="0" w:line="240" w:lineRule="auto"/>
                        <w:jc w:val="center"/>
                      </w:pPr>
                    </w:p>
                  </w:txbxContent>
                </v:textbox>
              </v:shape>
            </w:pict>
          </mc:Fallback>
        </mc:AlternateContent>
      </w:r>
    </w:p>
    <w:p w:rsidR="006A1F54" w:rsidRPr="00DE62C9" w:rsidRDefault="006A1F54" w:rsidP="00EF6C14">
      <w:pPr>
        <w:spacing w:after="0" w:line="240" w:lineRule="auto"/>
        <w:ind w:left="360"/>
        <w:jc w:val="both"/>
        <w:rPr>
          <w:rFonts w:ascii="Times New Roman" w:hAnsi="Times New Roman" w:cs="Times New Roman"/>
          <w:sz w:val="24"/>
          <w:szCs w:val="24"/>
          <w:lang w:eastAsia="tr-TR"/>
        </w:rPr>
      </w:pPr>
    </w:p>
    <w:sectPr w:rsidR="006A1F54" w:rsidRPr="00DE62C9" w:rsidSect="0042525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F24" w:rsidRDefault="00D77F24" w:rsidP="00601E42">
      <w:pPr>
        <w:spacing w:after="0" w:line="240" w:lineRule="auto"/>
      </w:pPr>
      <w:r>
        <w:separator/>
      </w:r>
    </w:p>
  </w:endnote>
  <w:endnote w:type="continuationSeparator" w:id="0">
    <w:p w:rsidR="00D77F24" w:rsidRDefault="00D77F24" w:rsidP="00601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737763"/>
      <w:docPartObj>
        <w:docPartGallery w:val="Page Numbers (Bottom of Page)"/>
        <w:docPartUnique/>
      </w:docPartObj>
    </w:sdtPr>
    <w:sdtEndPr/>
    <w:sdtContent>
      <w:p w:rsidR="00601E42" w:rsidRDefault="00601E42">
        <w:pPr>
          <w:pStyle w:val="AltBilgi"/>
          <w:jc w:val="center"/>
        </w:pPr>
        <w:r>
          <w:fldChar w:fldCharType="begin"/>
        </w:r>
        <w:r>
          <w:instrText>PAGE   \* MERGEFORMAT</w:instrText>
        </w:r>
        <w:r>
          <w:fldChar w:fldCharType="separate"/>
        </w:r>
        <w:r w:rsidR="00912A6B">
          <w:rPr>
            <w:noProof/>
          </w:rPr>
          <w:t>4</w:t>
        </w:r>
        <w:r>
          <w:fldChar w:fldCharType="end"/>
        </w:r>
      </w:p>
    </w:sdtContent>
  </w:sdt>
  <w:p w:rsidR="00601E42" w:rsidRDefault="00601E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F24" w:rsidRDefault="00D77F24" w:rsidP="00601E42">
      <w:pPr>
        <w:spacing w:after="0" w:line="240" w:lineRule="auto"/>
      </w:pPr>
      <w:r>
        <w:separator/>
      </w:r>
    </w:p>
  </w:footnote>
  <w:footnote w:type="continuationSeparator" w:id="0">
    <w:p w:rsidR="00D77F24" w:rsidRDefault="00D77F24" w:rsidP="00601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B5E"/>
    <w:multiLevelType w:val="hybridMultilevel"/>
    <w:tmpl w:val="D59A364E"/>
    <w:lvl w:ilvl="0" w:tplc="0526E75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0ABD2F14"/>
    <w:multiLevelType w:val="hybridMultilevel"/>
    <w:tmpl w:val="54246AFC"/>
    <w:lvl w:ilvl="0" w:tplc="3E8013C8">
      <w:start w:val="7"/>
      <w:numFmt w:val="decimal"/>
      <w:lvlText w:val="%1-"/>
      <w:lvlJc w:val="left"/>
      <w:pPr>
        <w:ind w:left="720" w:hanging="360"/>
      </w:pPr>
      <w:rPr>
        <w:rFonts w:eastAsiaTheme="minorHAnsi"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A078A1"/>
    <w:multiLevelType w:val="hybridMultilevel"/>
    <w:tmpl w:val="FDAA12E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816FC7"/>
    <w:multiLevelType w:val="hybridMultilevel"/>
    <w:tmpl w:val="2E98FD02"/>
    <w:lvl w:ilvl="0" w:tplc="49E07432">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AA5786"/>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520464"/>
    <w:multiLevelType w:val="hybridMultilevel"/>
    <w:tmpl w:val="5C34A806"/>
    <w:lvl w:ilvl="0" w:tplc="81BC816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796743"/>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3A62126"/>
    <w:multiLevelType w:val="hybridMultilevel"/>
    <w:tmpl w:val="2E98FD02"/>
    <w:lvl w:ilvl="0" w:tplc="49E07432">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6E4676"/>
    <w:multiLevelType w:val="hybridMultilevel"/>
    <w:tmpl w:val="421CAE20"/>
    <w:lvl w:ilvl="0" w:tplc="0FC686A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0" w15:restartNumberingAfterBreak="0">
    <w:nsid w:val="7C5220A0"/>
    <w:multiLevelType w:val="hybridMultilevel"/>
    <w:tmpl w:val="D12C2BA2"/>
    <w:lvl w:ilvl="0" w:tplc="1C9017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3"/>
  </w:num>
  <w:num w:numId="5">
    <w:abstractNumId w:val="0"/>
  </w:num>
  <w:num w:numId="6">
    <w:abstractNumId w:val="9"/>
  </w:num>
  <w:num w:numId="7">
    <w:abstractNumId w:val="5"/>
  </w:num>
  <w:num w:numId="8">
    <w:abstractNumId w:val="6"/>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E4"/>
    <w:rsid w:val="00001834"/>
    <w:rsid w:val="0002718C"/>
    <w:rsid w:val="000359A6"/>
    <w:rsid w:val="00040010"/>
    <w:rsid w:val="0005261E"/>
    <w:rsid w:val="00053285"/>
    <w:rsid w:val="00057536"/>
    <w:rsid w:val="000608F1"/>
    <w:rsid w:val="00061546"/>
    <w:rsid w:val="000722F7"/>
    <w:rsid w:val="000753AC"/>
    <w:rsid w:val="000761A6"/>
    <w:rsid w:val="00097BDA"/>
    <w:rsid w:val="000B3D42"/>
    <w:rsid w:val="000B58E7"/>
    <w:rsid w:val="000D08A1"/>
    <w:rsid w:val="000D10E3"/>
    <w:rsid w:val="000D1508"/>
    <w:rsid w:val="000E0B08"/>
    <w:rsid w:val="000E6615"/>
    <w:rsid w:val="00120411"/>
    <w:rsid w:val="00137C7A"/>
    <w:rsid w:val="00142A91"/>
    <w:rsid w:val="001466C4"/>
    <w:rsid w:val="00152BC4"/>
    <w:rsid w:val="001647FE"/>
    <w:rsid w:val="00165392"/>
    <w:rsid w:val="00167A3B"/>
    <w:rsid w:val="001763BD"/>
    <w:rsid w:val="00176AB1"/>
    <w:rsid w:val="00181DFD"/>
    <w:rsid w:val="00186D8A"/>
    <w:rsid w:val="001B3143"/>
    <w:rsid w:val="001E2A5A"/>
    <w:rsid w:val="001E3C9D"/>
    <w:rsid w:val="001E4466"/>
    <w:rsid w:val="002214D7"/>
    <w:rsid w:val="0022337C"/>
    <w:rsid w:val="00224306"/>
    <w:rsid w:val="0023345C"/>
    <w:rsid w:val="00236BE0"/>
    <w:rsid w:val="0026071C"/>
    <w:rsid w:val="00274821"/>
    <w:rsid w:val="00277C47"/>
    <w:rsid w:val="002841E9"/>
    <w:rsid w:val="00290E73"/>
    <w:rsid w:val="002D308E"/>
    <w:rsid w:val="002D7834"/>
    <w:rsid w:val="002E1A2B"/>
    <w:rsid w:val="002F1FA6"/>
    <w:rsid w:val="002F5189"/>
    <w:rsid w:val="003029EB"/>
    <w:rsid w:val="00304C27"/>
    <w:rsid w:val="003309B1"/>
    <w:rsid w:val="00360161"/>
    <w:rsid w:val="003618C9"/>
    <w:rsid w:val="00364137"/>
    <w:rsid w:val="0038451D"/>
    <w:rsid w:val="003852DE"/>
    <w:rsid w:val="00396B81"/>
    <w:rsid w:val="003A0B0C"/>
    <w:rsid w:val="003A2BC8"/>
    <w:rsid w:val="003A418C"/>
    <w:rsid w:val="003A47FC"/>
    <w:rsid w:val="003B15F2"/>
    <w:rsid w:val="003B30E8"/>
    <w:rsid w:val="003B5E82"/>
    <w:rsid w:val="003C30BC"/>
    <w:rsid w:val="003D365E"/>
    <w:rsid w:val="003E1CFB"/>
    <w:rsid w:val="003E476D"/>
    <w:rsid w:val="003F52AB"/>
    <w:rsid w:val="004012FD"/>
    <w:rsid w:val="00413709"/>
    <w:rsid w:val="00424471"/>
    <w:rsid w:val="00425253"/>
    <w:rsid w:val="004259B4"/>
    <w:rsid w:val="00437E14"/>
    <w:rsid w:val="00450A69"/>
    <w:rsid w:val="0045465D"/>
    <w:rsid w:val="00454732"/>
    <w:rsid w:val="00460560"/>
    <w:rsid w:val="0046132C"/>
    <w:rsid w:val="00464A60"/>
    <w:rsid w:val="00485405"/>
    <w:rsid w:val="00485D88"/>
    <w:rsid w:val="0049066B"/>
    <w:rsid w:val="004959E9"/>
    <w:rsid w:val="004B20BB"/>
    <w:rsid w:val="004B58BE"/>
    <w:rsid w:val="004B658A"/>
    <w:rsid w:val="004C7FD1"/>
    <w:rsid w:val="004E3BA4"/>
    <w:rsid w:val="004E659D"/>
    <w:rsid w:val="004F2026"/>
    <w:rsid w:val="00515D4F"/>
    <w:rsid w:val="00526079"/>
    <w:rsid w:val="0053362E"/>
    <w:rsid w:val="00537217"/>
    <w:rsid w:val="005551DD"/>
    <w:rsid w:val="00555CCB"/>
    <w:rsid w:val="00586F2F"/>
    <w:rsid w:val="005A029F"/>
    <w:rsid w:val="005B0CF8"/>
    <w:rsid w:val="005B37CA"/>
    <w:rsid w:val="005B7FF3"/>
    <w:rsid w:val="005C6C15"/>
    <w:rsid w:val="005C6E80"/>
    <w:rsid w:val="005D4269"/>
    <w:rsid w:val="005D4720"/>
    <w:rsid w:val="005D7C01"/>
    <w:rsid w:val="005E07D2"/>
    <w:rsid w:val="005E17E9"/>
    <w:rsid w:val="005E20E3"/>
    <w:rsid w:val="005F2586"/>
    <w:rsid w:val="00601E42"/>
    <w:rsid w:val="006025A6"/>
    <w:rsid w:val="0060384A"/>
    <w:rsid w:val="00615A81"/>
    <w:rsid w:val="00625C7B"/>
    <w:rsid w:val="00646C19"/>
    <w:rsid w:val="00657C26"/>
    <w:rsid w:val="00660CD4"/>
    <w:rsid w:val="006659C6"/>
    <w:rsid w:val="00686DD3"/>
    <w:rsid w:val="006956C7"/>
    <w:rsid w:val="006A1F54"/>
    <w:rsid w:val="006A53F9"/>
    <w:rsid w:val="006A6D1C"/>
    <w:rsid w:val="006B0B3E"/>
    <w:rsid w:val="006B429E"/>
    <w:rsid w:val="006B42D0"/>
    <w:rsid w:val="006C44AA"/>
    <w:rsid w:val="006F1574"/>
    <w:rsid w:val="006F3103"/>
    <w:rsid w:val="006F4804"/>
    <w:rsid w:val="007014D3"/>
    <w:rsid w:val="00701661"/>
    <w:rsid w:val="00710102"/>
    <w:rsid w:val="00711E19"/>
    <w:rsid w:val="00720774"/>
    <w:rsid w:val="0073013F"/>
    <w:rsid w:val="00731CD3"/>
    <w:rsid w:val="00733D3E"/>
    <w:rsid w:val="0074687F"/>
    <w:rsid w:val="00747773"/>
    <w:rsid w:val="0075031B"/>
    <w:rsid w:val="00754038"/>
    <w:rsid w:val="00755628"/>
    <w:rsid w:val="00774074"/>
    <w:rsid w:val="007802F2"/>
    <w:rsid w:val="00782B03"/>
    <w:rsid w:val="0078530B"/>
    <w:rsid w:val="007874B4"/>
    <w:rsid w:val="0079145C"/>
    <w:rsid w:val="007928DA"/>
    <w:rsid w:val="00793A76"/>
    <w:rsid w:val="00794402"/>
    <w:rsid w:val="00794D19"/>
    <w:rsid w:val="007B2BA8"/>
    <w:rsid w:val="007C4CCA"/>
    <w:rsid w:val="007C55A9"/>
    <w:rsid w:val="007D0A2A"/>
    <w:rsid w:val="007D6EEA"/>
    <w:rsid w:val="007D7368"/>
    <w:rsid w:val="007E7262"/>
    <w:rsid w:val="007F3DED"/>
    <w:rsid w:val="007F5145"/>
    <w:rsid w:val="007F70C1"/>
    <w:rsid w:val="00805E7B"/>
    <w:rsid w:val="00812DE7"/>
    <w:rsid w:val="008220DA"/>
    <w:rsid w:val="0082633E"/>
    <w:rsid w:val="00827C01"/>
    <w:rsid w:val="00841D3E"/>
    <w:rsid w:val="0084206D"/>
    <w:rsid w:val="00846025"/>
    <w:rsid w:val="0084767B"/>
    <w:rsid w:val="00856D05"/>
    <w:rsid w:val="00877C7A"/>
    <w:rsid w:val="00891AE8"/>
    <w:rsid w:val="00894404"/>
    <w:rsid w:val="008A2658"/>
    <w:rsid w:val="008B17D6"/>
    <w:rsid w:val="008B2705"/>
    <w:rsid w:val="008B5136"/>
    <w:rsid w:val="008B75C7"/>
    <w:rsid w:val="008C51AE"/>
    <w:rsid w:val="008C7204"/>
    <w:rsid w:val="008E4FE7"/>
    <w:rsid w:val="008F04E6"/>
    <w:rsid w:val="008F1D30"/>
    <w:rsid w:val="008F3F0C"/>
    <w:rsid w:val="008F433A"/>
    <w:rsid w:val="00912A6B"/>
    <w:rsid w:val="009219A9"/>
    <w:rsid w:val="00922942"/>
    <w:rsid w:val="009237D5"/>
    <w:rsid w:val="00930DF0"/>
    <w:rsid w:val="00933F7C"/>
    <w:rsid w:val="00944751"/>
    <w:rsid w:val="00945C66"/>
    <w:rsid w:val="00946E78"/>
    <w:rsid w:val="00960344"/>
    <w:rsid w:val="009621CD"/>
    <w:rsid w:val="0096472C"/>
    <w:rsid w:val="009673B9"/>
    <w:rsid w:val="009733EF"/>
    <w:rsid w:val="009762E8"/>
    <w:rsid w:val="00976CCA"/>
    <w:rsid w:val="00980294"/>
    <w:rsid w:val="009907F0"/>
    <w:rsid w:val="00997CE5"/>
    <w:rsid w:val="009A06A5"/>
    <w:rsid w:val="009A3E46"/>
    <w:rsid w:val="009B0D8C"/>
    <w:rsid w:val="009B307D"/>
    <w:rsid w:val="009B5557"/>
    <w:rsid w:val="009B5835"/>
    <w:rsid w:val="009C0B81"/>
    <w:rsid w:val="009D1AFF"/>
    <w:rsid w:val="009E1EB2"/>
    <w:rsid w:val="00A10300"/>
    <w:rsid w:val="00A11693"/>
    <w:rsid w:val="00A50880"/>
    <w:rsid w:val="00A51959"/>
    <w:rsid w:val="00A5417D"/>
    <w:rsid w:val="00A84B4F"/>
    <w:rsid w:val="00A84DA2"/>
    <w:rsid w:val="00A866EC"/>
    <w:rsid w:val="00AB0251"/>
    <w:rsid w:val="00AB7DBD"/>
    <w:rsid w:val="00AC551A"/>
    <w:rsid w:val="00AD0009"/>
    <w:rsid w:val="00AD5353"/>
    <w:rsid w:val="00AF656F"/>
    <w:rsid w:val="00B12802"/>
    <w:rsid w:val="00B12CED"/>
    <w:rsid w:val="00B16C3E"/>
    <w:rsid w:val="00B212FE"/>
    <w:rsid w:val="00B31639"/>
    <w:rsid w:val="00B32C5B"/>
    <w:rsid w:val="00B36464"/>
    <w:rsid w:val="00B53DA2"/>
    <w:rsid w:val="00B93418"/>
    <w:rsid w:val="00B9694B"/>
    <w:rsid w:val="00BA056A"/>
    <w:rsid w:val="00BA20EB"/>
    <w:rsid w:val="00BA7054"/>
    <w:rsid w:val="00BB1F0D"/>
    <w:rsid w:val="00BB4D58"/>
    <w:rsid w:val="00BC18F8"/>
    <w:rsid w:val="00BC57C1"/>
    <w:rsid w:val="00BD349A"/>
    <w:rsid w:val="00BD34B9"/>
    <w:rsid w:val="00BD5700"/>
    <w:rsid w:val="00BE5AF8"/>
    <w:rsid w:val="00BF0579"/>
    <w:rsid w:val="00BF13A5"/>
    <w:rsid w:val="00BF3F02"/>
    <w:rsid w:val="00C01C9F"/>
    <w:rsid w:val="00C0736A"/>
    <w:rsid w:val="00C07452"/>
    <w:rsid w:val="00C1652A"/>
    <w:rsid w:val="00C237AF"/>
    <w:rsid w:val="00C3315F"/>
    <w:rsid w:val="00C34856"/>
    <w:rsid w:val="00C521E1"/>
    <w:rsid w:val="00C65DCC"/>
    <w:rsid w:val="00C710C9"/>
    <w:rsid w:val="00C7489C"/>
    <w:rsid w:val="00C8609B"/>
    <w:rsid w:val="00C86947"/>
    <w:rsid w:val="00C870D0"/>
    <w:rsid w:val="00C87EBC"/>
    <w:rsid w:val="00C94982"/>
    <w:rsid w:val="00CA0E86"/>
    <w:rsid w:val="00CA46CA"/>
    <w:rsid w:val="00CB4F4F"/>
    <w:rsid w:val="00CC6964"/>
    <w:rsid w:val="00CD0E57"/>
    <w:rsid w:val="00CD5ED0"/>
    <w:rsid w:val="00CF1BBB"/>
    <w:rsid w:val="00CF3503"/>
    <w:rsid w:val="00CF3701"/>
    <w:rsid w:val="00D0338D"/>
    <w:rsid w:val="00D11011"/>
    <w:rsid w:val="00D15A13"/>
    <w:rsid w:val="00D25BED"/>
    <w:rsid w:val="00D26CEA"/>
    <w:rsid w:val="00D31198"/>
    <w:rsid w:val="00D34A9D"/>
    <w:rsid w:val="00D40FEB"/>
    <w:rsid w:val="00D5505C"/>
    <w:rsid w:val="00D56A1E"/>
    <w:rsid w:val="00D56CE4"/>
    <w:rsid w:val="00D71705"/>
    <w:rsid w:val="00D77F24"/>
    <w:rsid w:val="00D805A0"/>
    <w:rsid w:val="00D82027"/>
    <w:rsid w:val="00D82913"/>
    <w:rsid w:val="00D91C46"/>
    <w:rsid w:val="00D947EF"/>
    <w:rsid w:val="00DA03D5"/>
    <w:rsid w:val="00DA0CEC"/>
    <w:rsid w:val="00DA424D"/>
    <w:rsid w:val="00DB7AE2"/>
    <w:rsid w:val="00DB7D74"/>
    <w:rsid w:val="00DE2302"/>
    <w:rsid w:val="00DE3840"/>
    <w:rsid w:val="00DE417E"/>
    <w:rsid w:val="00DE62C9"/>
    <w:rsid w:val="00DF0E3D"/>
    <w:rsid w:val="00DF1229"/>
    <w:rsid w:val="00E322C6"/>
    <w:rsid w:val="00E34308"/>
    <w:rsid w:val="00E57371"/>
    <w:rsid w:val="00E84E55"/>
    <w:rsid w:val="00EA36D2"/>
    <w:rsid w:val="00ED436B"/>
    <w:rsid w:val="00EF03AB"/>
    <w:rsid w:val="00EF1476"/>
    <w:rsid w:val="00EF2F3B"/>
    <w:rsid w:val="00EF3DFF"/>
    <w:rsid w:val="00EF6C14"/>
    <w:rsid w:val="00EF7E51"/>
    <w:rsid w:val="00F00019"/>
    <w:rsid w:val="00F57627"/>
    <w:rsid w:val="00F72AEE"/>
    <w:rsid w:val="00F828CF"/>
    <w:rsid w:val="00F919B0"/>
    <w:rsid w:val="00FA7529"/>
    <w:rsid w:val="00FB4B39"/>
    <w:rsid w:val="00FD533D"/>
    <w:rsid w:val="00FD61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01BB"/>
  <w15:docId w15:val="{F98890F1-17DA-4F60-851A-5CBE13C3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rsid w:val="006A1F54"/>
    <w:rPr>
      <w:rFonts w:asciiTheme="majorHAnsi" w:eastAsiaTheme="majorEastAsia" w:hAnsiTheme="majorHAnsi" w:cstheme="majorBidi"/>
      <w:b/>
      <w:bCs/>
      <w:color w:val="365F91" w:themeColor="accent1" w:themeShade="BF"/>
      <w:sz w:val="28"/>
      <w:szCs w:val="28"/>
    </w:rPr>
  </w:style>
  <w:style w:type="paragraph" w:styleId="Dzeltme">
    <w:name w:val="Revision"/>
    <w:hidden/>
    <w:uiPriority w:val="99"/>
    <w:semiHidden/>
    <w:rsid w:val="00C94982"/>
    <w:pPr>
      <w:spacing w:after="0" w:line="240" w:lineRule="auto"/>
    </w:pPr>
  </w:style>
  <w:style w:type="paragraph" w:styleId="stBilgi">
    <w:name w:val="header"/>
    <w:basedOn w:val="Normal"/>
    <w:link w:val="stBilgiChar"/>
    <w:uiPriority w:val="99"/>
    <w:unhideWhenUsed/>
    <w:rsid w:val="00601E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1E42"/>
  </w:style>
  <w:style w:type="paragraph" w:styleId="AltBilgi">
    <w:name w:val="footer"/>
    <w:basedOn w:val="Normal"/>
    <w:link w:val="AltBilgiChar"/>
    <w:uiPriority w:val="99"/>
    <w:unhideWhenUsed/>
    <w:rsid w:val="00601E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1E42"/>
  </w:style>
  <w:style w:type="table" w:styleId="TabloKlavuzu">
    <w:name w:val="Table Grid"/>
    <w:basedOn w:val="NormalTablo"/>
    <w:uiPriority w:val="39"/>
    <w:rsid w:val="003F5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3F5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03487">
      <w:bodyDiv w:val="1"/>
      <w:marLeft w:val="0"/>
      <w:marRight w:val="0"/>
      <w:marTop w:val="0"/>
      <w:marBottom w:val="0"/>
      <w:divBdr>
        <w:top w:val="none" w:sz="0" w:space="0" w:color="auto"/>
        <w:left w:val="none" w:sz="0" w:space="0" w:color="auto"/>
        <w:bottom w:val="none" w:sz="0" w:space="0" w:color="auto"/>
        <w:right w:val="none" w:sz="0" w:space="0" w:color="auto"/>
      </w:divBdr>
    </w:div>
    <w:div w:id="476846209">
      <w:bodyDiv w:val="1"/>
      <w:marLeft w:val="0"/>
      <w:marRight w:val="0"/>
      <w:marTop w:val="0"/>
      <w:marBottom w:val="0"/>
      <w:divBdr>
        <w:top w:val="none" w:sz="0" w:space="0" w:color="auto"/>
        <w:left w:val="none" w:sz="0" w:space="0" w:color="auto"/>
        <w:bottom w:val="none" w:sz="0" w:space="0" w:color="auto"/>
        <w:right w:val="none" w:sz="0" w:space="0" w:color="auto"/>
      </w:divBdr>
    </w:div>
    <w:div w:id="680476311">
      <w:bodyDiv w:val="1"/>
      <w:marLeft w:val="0"/>
      <w:marRight w:val="0"/>
      <w:marTop w:val="0"/>
      <w:marBottom w:val="0"/>
      <w:divBdr>
        <w:top w:val="none" w:sz="0" w:space="0" w:color="auto"/>
        <w:left w:val="none" w:sz="0" w:space="0" w:color="auto"/>
        <w:bottom w:val="none" w:sz="0" w:space="0" w:color="auto"/>
        <w:right w:val="none" w:sz="0" w:space="0" w:color="auto"/>
      </w:divBdr>
    </w:div>
    <w:div w:id="693841959">
      <w:bodyDiv w:val="1"/>
      <w:marLeft w:val="0"/>
      <w:marRight w:val="0"/>
      <w:marTop w:val="0"/>
      <w:marBottom w:val="0"/>
      <w:divBdr>
        <w:top w:val="none" w:sz="0" w:space="0" w:color="auto"/>
        <w:left w:val="none" w:sz="0" w:space="0" w:color="auto"/>
        <w:bottom w:val="none" w:sz="0" w:space="0" w:color="auto"/>
        <w:right w:val="none" w:sz="0" w:space="0" w:color="auto"/>
      </w:divBdr>
    </w:div>
    <w:div w:id="855923871">
      <w:bodyDiv w:val="1"/>
      <w:marLeft w:val="0"/>
      <w:marRight w:val="0"/>
      <w:marTop w:val="0"/>
      <w:marBottom w:val="0"/>
      <w:divBdr>
        <w:top w:val="none" w:sz="0" w:space="0" w:color="auto"/>
        <w:left w:val="none" w:sz="0" w:space="0" w:color="auto"/>
        <w:bottom w:val="none" w:sz="0" w:space="0" w:color="auto"/>
        <w:right w:val="none" w:sz="0" w:space="0" w:color="auto"/>
      </w:divBdr>
    </w:div>
    <w:div w:id="1013459132">
      <w:bodyDiv w:val="1"/>
      <w:marLeft w:val="0"/>
      <w:marRight w:val="0"/>
      <w:marTop w:val="0"/>
      <w:marBottom w:val="0"/>
      <w:divBdr>
        <w:top w:val="none" w:sz="0" w:space="0" w:color="auto"/>
        <w:left w:val="none" w:sz="0" w:space="0" w:color="auto"/>
        <w:bottom w:val="none" w:sz="0" w:space="0" w:color="auto"/>
        <w:right w:val="none" w:sz="0" w:space="0" w:color="auto"/>
      </w:divBdr>
    </w:div>
    <w:div w:id="1285233271">
      <w:bodyDiv w:val="1"/>
      <w:marLeft w:val="0"/>
      <w:marRight w:val="0"/>
      <w:marTop w:val="0"/>
      <w:marBottom w:val="0"/>
      <w:divBdr>
        <w:top w:val="none" w:sz="0" w:space="0" w:color="auto"/>
        <w:left w:val="none" w:sz="0" w:space="0" w:color="auto"/>
        <w:bottom w:val="none" w:sz="0" w:space="0" w:color="auto"/>
        <w:right w:val="none" w:sz="0" w:space="0" w:color="auto"/>
      </w:divBdr>
    </w:div>
    <w:div w:id="1320426185">
      <w:bodyDiv w:val="1"/>
      <w:marLeft w:val="0"/>
      <w:marRight w:val="0"/>
      <w:marTop w:val="0"/>
      <w:marBottom w:val="0"/>
      <w:divBdr>
        <w:top w:val="none" w:sz="0" w:space="0" w:color="auto"/>
        <w:left w:val="none" w:sz="0" w:space="0" w:color="auto"/>
        <w:bottom w:val="none" w:sz="0" w:space="0" w:color="auto"/>
        <w:right w:val="none" w:sz="0" w:space="0" w:color="auto"/>
      </w:divBdr>
    </w:div>
    <w:div w:id="1961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01ACC-D158-44C5-87D4-36A23DE0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7</Pages>
  <Words>2418</Words>
  <Characters>13784</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Eşref YILMAZ</cp:lastModifiedBy>
  <cp:revision>183</cp:revision>
  <cp:lastPrinted>2023-05-24T06:37:00Z</cp:lastPrinted>
  <dcterms:created xsi:type="dcterms:W3CDTF">2023-02-25T06:11:00Z</dcterms:created>
  <dcterms:modified xsi:type="dcterms:W3CDTF">2024-10-03T06:00:00Z</dcterms:modified>
</cp:coreProperties>
</file>